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06D1AB" w14:textId="77777777" w:rsidR="002669A2" w:rsidRDefault="007512A9">
      <w:pPr>
        <w:pStyle w:val="BodyText"/>
        <w:spacing w:before="5" w:after="1"/>
        <w:rPr>
          <w:sz w:val="19"/>
        </w:rPr>
      </w:pPr>
      <w:r w:rsidRPr="007512A9">
        <w:rPr>
          <w:rFonts w:ascii="AvantGarde-Demi" w:hAnsi="AvantGarde-Demi"/>
          <w:noProof/>
          <w:sz w:val="70"/>
          <w:szCs w:val="70"/>
        </w:rPr>
        <mc:AlternateContent>
          <mc:Choice Requires="wps">
            <w:drawing>
              <wp:anchor distT="45720" distB="45720" distL="114300" distR="114300" simplePos="0" relativeHeight="251685376" behindDoc="0" locked="0" layoutInCell="1" allowOverlap="1" wp14:anchorId="1004E0BB" wp14:editId="6677E0AB">
                <wp:simplePos x="0" y="0"/>
                <wp:positionH relativeFrom="page">
                  <wp:align>center</wp:align>
                </wp:positionH>
                <wp:positionV relativeFrom="paragraph">
                  <wp:posOffset>304800</wp:posOffset>
                </wp:positionV>
                <wp:extent cx="5974080" cy="678180"/>
                <wp:effectExtent l="0" t="0" r="762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4080" cy="678180"/>
                        </a:xfrm>
                        <a:prstGeom prst="rect">
                          <a:avLst/>
                        </a:prstGeom>
                        <a:solidFill>
                          <a:srgbClr val="FFFFFF"/>
                        </a:solidFill>
                        <a:ln w="9525">
                          <a:noFill/>
                          <a:miter lim="800000"/>
                          <a:headEnd/>
                          <a:tailEnd/>
                        </a:ln>
                      </wps:spPr>
                      <wps:txbx>
                        <w:txbxContent>
                          <w:p w14:paraId="68729143" w14:textId="77777777" w:rsidR="007512A9" w:rsidRPr="007512A9" w:rsidRDefault="007512A9" w:rsidP="007512A9">
                            <w:pPr>
                              <w:jc w:val="center"/>
                              <w:rPr>
                                <w:rFonts w:ascii="AvantGarde-Demi" w:hAnsi="AvantGarde-Demi"/>
                                <w:color w:val="7030A0"/>
                                <w:sz w:val="72"/>
                                <w:szCs w:val="72"/>
                              </w:rPr>
                            </w:pPr>
                            <w:r w:rsidRPr="007512A9">
                              <w:rPr>
                                <w:rFonts w:ascii="AvantGarde-Demi" w:hAnsi="AvantGarde-Demi"/>
                                <w:color w:val="7030A0"/>
                                <w:sz w:val="72"/>
                                <w:szCs w:val="72"/>
                              </w:rPr>
                              <w:t>Issaquah Robotics Society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04E0BB" id="_x0000_t202" coordsize="21600,21600" o:spt="202" path="m,l,21600r21600,l21600,xe">
                <v:stroke joinstyle="miter"/>
                <v:path gradientshapeok="t" o:connecttype="rect"/>
              </v:shapetype>
              <v:shape id="Text Box 2" o:spid="_x0000_s1026" type="#_x0000_t202" style="position:absolute;margin-left:0;margin-top:24pt;width:470.4pt;height:53.4pt;z-index:251685376;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" stroked="f">
                <v:textbox>
                  <w:txbxContent>
                    <w:p w14:paraId="68729143" w14:textId="77777777" w:rsidR="007512A9" w:rsidRPr="007512A9" w:rsidRDefault="007512A9" w:rsidP="007512A9">
                      <w:pPr>
                        <w:jc w:val="center"/>
                        <w:rPr>
                          <w:rFonts w:ascii="AvantGarde-Demi" w:hAnsi="AvantGarde-Demi"/>
                          <w:color w:val="7030A0"/>
                          <w:sz w:val="72"/>
                          <w:szCs w:val="72"/>
                        </w:rPr>
                      </w:pPr>
                      <w:r w:rsidRPr="007512A9">
                        <w:rPr>
                          <w:rFonts w:ascii="AvantGarde-Demi" w:hAnsi="AvantGarde-Demi"/>
                          <w:color w:val="7030A0"/>
                          <w:sz w:val="72"/>
                          <w:szCs w:val="72"/>
                        </w:rPr>
                        <w:t>Issaquah Robotics Society</w:t>
                      </w:r>
                    </w:p>
                  </w:txbxContent>
                </v:textbox>
                <w10:wrap type="square" anchorx="page"/>
              </v:shape>
            </w:pict>
          </mc:Fallback>
        </mc:AlternateContent>
      </w:r>
    </w:p>
    <w:tbl>
      <w:tblPr>
        <w:tblW w:w="0" w:type="auto"/>
        <w:tblInd w:w="220" w:type="dxa"/>
        <w:tblLayout w:type="fixed"/>
        <w:tblCellMar>
          <w:left w:w="0" w:type="dxa"/>
          <w:right w:w="0" w:type="dxa"/>
        </w:tblCellMar>
        <w:tblLook w:val="01E0" w:firstRow="1" w:lastRow="1" w:firstColumn="1" w:lastColumn="1" w:noHBand="0" w:noVBand="0"/>
      </w:tblPr>
      <w:tblGrid>
        <w:gridCol w:w="9360"/>
      </w:tblGrid>
      <w:tr w:rsidR="002669A2" w14:paraId="67A949F8" w14:textId="77777777" w:rsidTr="00804A75">
        <w:trPr>
          <w:trHeight w:val="168"/>
        </w:trPr>
        <w:tc>
          <w:tcPr>
            <w:tcW w:w="9360" w:type="dxa"/>
            <w:tcBorders>
              <w:bottom w:val="single" w:sz="4" w:space="0" w:color="4F81BD"/>
            </w:tcBorders>
          </w:tcPr>
          <w:p w14:paraId="76A65F77" w14:textId="77777777" w:rsidR="007512A9" w:rsidRPr="007512A9" w:rsidRDefault="007512A9" w:rsidP="007512A9">
            <w:pPr>
              <w:tabs>
                <w:tab w:val="left" w:pos="4140"/>
              </w:tabs>
            </w:pPr>
          </w:p>
        </w:tc>
      </w:tr>
      <w:tr w:rsidR="002669A2" w14:paraId="21140A6B" w14:textId="77777777">
        <w:trPr>
          <w:trHeight w:val="875"/>
        </w:trPr>
        <w:tc>
          <w:tcPr>
            <w:tcW w:w="9360" w:type="dxa"/>
            <w:tcBorders>
              <w:top w:val="single" w:sz="4" w:space="0" w:color="4F81BD"/>
            </w:tcBorders>
          </w:tcPr>
          <w:p w14:paraId="6487A51B" w14:textId="77777777" w:rsidR="00804A75" w:rsidRPr="00804A75" w:rsidRDefault="00804A75">
            <w:pPr>
              <w:pStyle w:val="TableParagraph"/>
              <w:spacing w:before="105"/>
              <w:ind w:right="436"/>
              <w:rPr>
                <w:color w:val="7030A0"/>
                <w:sz w:val="16"/>
                <w:szCs w:val="16"/>
              </w:rPr>
            </w:pPr>
          </w:p>
          <w:p w14:paraId="42D5D9DF" w14:textId="201DF62C" w:rsidR="002669A2" w:rsidRDefault="007512A9">
            <w:pPr>
              <w:pStyle w:val="TableParagraph"/>
              <w:spacing w:before="105"/>
              <w:ind w:right="436"/>
              <w:rPr>
                <w:sz w:val="44"/>
              </w:rPr>
            </w:pPr>
            <w:r>
              <w:rPr>
                <w:color w:val="7030A0"/>
                <w:sz w:val="44"/>
              </w:rPr>
              <w:t>20</w:t>
            </w:r>
            <w:r w:rsidR="005B070A">
              <w:rPr>
                <w:color w:val="7030A0"/>
                <w:sz w:val="44"/>
              </w:rPr>
              <w:t>20</w:t>
            </w:r>
            <w:r>
              <w:rPr>
                <w:color w:val="7030A0"/>
                <w:sz w:val="44"/>
              </w:rPr>
              <w:t xml:space="preserve"> </w:t>
            </w:r>
            <w:r w:rsidR="00291027">
              <w:rPr>
                <w:color w:val="7030A0"/>
                <w:sz w:val="44"/>
              </w:rPr>
              <w:t>Summary Business Plan</w:t>
            </w:r>
          </w:p>
        </w:tc>
      </w:tr>
    </w:tbl>
    <w:p w14:paraId="18E06C83" w14:textId="77777777" w:rsidR="002669A2" w:rsidRDefault="002669A2">
      <w:pPr>
        <w:pStyle w:val="BodyText"/>
        <w:rPr>
          <w:sz w:val="20"/>
        </w:rPr>
      </w:pPr>
    </w:p>
    <w:p w14:paraId="74AF958F" w14:textId="779E878A" w:rsidR="002669A2" w:rsidRDefault="002669A2">
      <w:pPr>
        <w:pStyle w:val="BodyText"/>
        <w:rPr>
          <w:sz w:val="20"/>
        </w:rPr>
      </w:pPr>
    </w:p>
    <w:p w14:paraId="0F098317" w14:textId="17C2A40F" w:rsidR="002669A2" w:rsidRDefault="00500D08">
      <w:pPr>
        <w:pStyle w:val="BodyText"/>
        <w:spacing w:before="2"/>
        <w:rPr>
          <w:sz w:val="28"/>
        </w:rPr>
      </w:pPr>
      <w:r>
        <w:rPr>
          <w:noProof/>
        </w:rPr>
        <w:drawing>
          <wp:anchor distT="0" distB="0" distL="0" distR="0" simplePos="0" relativeHeight="251637248" behindDoc="0" locked="0" layoutInCell="1" allowOverlap="1" wp14:anchorId="5C993A19" wp14:editId="1FF2E44D">
            <wp:simplePos x="0" y="0"/>
            <wp:positionH relativeFrom="page">
              <wp:posOffset>1432560</wp:posOffset>
            </wp:positionH>
            <wp:positionV relativeFrom="paragraph">
              <wp:posOffset>337185</wp:posOffset>
            </wp:positionV>
            <wp:extent cx="4861560" cy="4861560"/>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61560" cy="4861560"/>
                    </a:xfrm>
                    <a:prstGeom prst="rect">
                      <a:avLst/>
                    </a:prstGeom>
                  </pic:spPr>
                </pic:pic>
              </a:graphicData>
            </a:graphic>
            <wp14:sizeRelH relativeFrom="margin">
              <wp14:pctWidth>0</wp14:pctWidth>
            </wp14:sizeRelH>
            <wp14:sizeRelV relativeFrom="margin">
              <wp14:pctHeight>0</wp14:pctHeight>
            </wp14:sizeRelV>
          </wp:anchor>
        </w:drawing>
      </w:r>
    </w:p>
    <w:p w14:paraId="7AF6D1CF" w14:textId="77777777" w:rsidR="002669A2" w:rsidRDefault="002669A2">
      <w:pPr>
        <w:rPr>
          <w:sz w:val="28"/>
        </w:rPr>
        <w:sectPr w:rsidR="002669A2" w:rsidSect="00E16CF7">
          <w:headerReference w:type="default" r:id="rId9"/>
          <w:footerReference w:type="default" r:id="rId10"/>
          <w:headerReference w:type="first" r:id="rId11"/>
          <w:footerReference w:type="first" r:id="rId12"/>
          <w:type w:val="continuous"/>
          <w:pgSz w:w="12240" w:h="15840"/>
          <w:pgMar w:top="1560" w:right="1000" w:bottom="1500" w:left="1220" w:header="720" w:footer="1318" w:gutter="0"/>
          <w:pgNumType w:start="0"/>
          <w:cols w:space="720"/>
          <w:docGrid w:linePitch="299"/>
        </w:sectPr>
      </w:pPr>
    </w:p>
    <w:p w14:paraId="517BEEF9" w14:textId="14937239" w:rsidR="005B070A" w:rsidRPr="005B070A" w:rsidRDefault="00291027" w:rsidP="005B070A">
      <w:pPr>
        <w:pStyle w:val="Heading1"/>
        <w:tabs>
          <w:tab w:val="left" w:pos="4212"/>
        </w:tabs>
        <w:spacing w:before="0" w:line="276" w:lineRule="auto"/>
        <w:ind w:left="0"/>
        <w:rPr>
          <w:rFonts w:ascii="AvantGarde-Demi" w:hAnsi="AvantGarde-Demi"/>
          <w:b w:val="0"/>
          <w:color w:val="7030A0"/>
          <w:sz w:val="28"/>
          <w:szCs w:val="28"/>
          <w:u w:val="none"/>
        </w:rPr>
      </w:pPr>
      <w:r w:rsidRPr="00291027">
        <w:rPr>
          <w:rFonts w:ascii="AvantGarde-Demi" w:hAnsi="AvantGarde-Demi"/>
          <w:b w:val="0"/>
          <w:color w:val="7030A0"/>
          <w:sz w:val="28"/>
          <w:szCs w:val="28"/>
          <w:u w:val="none"/>
        </w:rPr>
        <w:lastRenderedPageBreak/>
        <w:t>Mission Statemen</w:t>
      </w:r>
      <w:r w:rsidR="005B070A">
        <w:rPr>
          <w:rFonts w:ascii="AvantGarde-Demi" w:hAnsi="AvantGarde-Demi"/>
          <w:b w:val="0"/>
          <w:color w:val="7030A0"/>
          <w:sz w:val="28"/>
          <w:szCs w:val="28"/>
          <w:u w:val="none"/>
        </w:rPr>
        <w:t>t</w:t>
      </w:r>
    </w:p>
    <w:p w14:paraId="1BD4D3D6" w14:textId="1A8BAF6F" w:rsidR="00462A53" w:rsidRDefault="00462A53" w:rsidP="005B070A">
      <w:pPr>
        <w:pStyle w:val="BodyText"/>
        <w:spacing w:line="276" w:lineRule="auto"/>
        <w:ind w:firstLine="720"/>
        <w:rPr>
          <w:sz w:val="22"/>
          <w:szCs w:val="22"/>
        </w:rPr>
      </w:pPr>
      <w:r w:rsidRPr="005B070A">
        <w:rPr>
          <w:sz w:val="22"/>
          <w:szCs w:val="22"/>
        </w:rPr>
        <w:t xml:space="preserve">It is our mission to gain knowledge about STEM through </w:t>
      </w:r>
      <w:r w:rsidRPr="005B070A">
        <w:rPr>
          <w:i/>
          <w:iCs/>
          <w:sz w:val="22"/>
          <w:szCs w:val="22"/>
        </w:rPr>
        <w:t xml:space="preserve">FIRST </w:t>
      </w:r>
      <w:r w:rsidRPr="005B070A">
        <w:rPr>
          <w:sz w:val="22"/>
          <w:szCs w:val="22"/>
        </w:rPr>
        <w:t xml:space="preserve">robotics. Using that knowledge, we spread STEM and the message of </w:t>
      </w:r>
      <w:r w:rsidRPr="005B070A">
        <w:rPr>
          <w:i/>
          <w:iCs/>
          <w:sz w:val="22"/>
          <w:szCs w:val="22"/>
        </w:rPr>
        <w:t xml:space="preserve">FIRST </w:t>
      </w:r>
      <w:r w:rsidRPr="005B070A">
        <w:rPr>
          <w:sz w:val="22"/>
          <w:szCs w:val="22"/>
        </w:rPr>
        <w:t>to our local community, creating interest, sustainability, and connectivity.</w:t>
      </w:r>
    </w:p>
    <w:p w14:paraId="7BD5FB27" w14:textId="77777777" w:rsidR="005B070A" w:rsidRPr="005B070A" w:rsidRDefault="005B070A" w:rsidP="005B070A">
      <w:pPr>
        <w:pStyle w:val="BodyText"/>
        <w:spacing w:line="276" w:lineRule="auto"/>
        <w:ind w:firstLine="720"/>
        <w:rPr>
          <w:rFonts w:ascii="AvantGarde-Demi" w:hAnsi="AvantGarde-Demi"/>
          <w:b/>
          <w:color w:val="7030A0"/>
          <w:sz w:val="22"/>
          <w:szCs w:val="22"/>
        </w:rPr>
      </w:pPr>
    </w:p>
    <w:p w14:paraId="38FE061E" w14:textId="5F3A4A4A" w:rsidR="005B070A" w:rsidRPr="005B070A" w:rsidRDefault="00291027" w:rsidP="005B070A">
      <w:pPr>
        <w:pStyle w:val="Heading1"/>
        <w:spacing w:before="0" w:line="276" w:lineRule="auto"/>
        <w:ind w:left="0"/>
        <w:rPr>
          <w:rFonts w:ascii="AvantGarde-Demi" w:hAnsi="AvantGarde-Demi"/>
          <w:b w:val="0"/>
          <w:color w:val="7030A0"/>
          <w:sz w:val="28"/>
          <w:szCs w:val="28"/>
          <w:u w:val="none"/>
        </w:rPr>
      </w:pPr>
      <w:r>
        <w:rPr>
          <w:rFonts w:ascii="AvantGarde-Demi" w:hAnsi="AvantGarde-Demi"/>
          <w:b w:val="0"/>
          <w:color w:val="7030A0"/>
          <w:sz w:val="28"/>
          <w:szCs w:val="28"/>
          <w:u w:val="none"/>
        </w:rPr>
        <w:t>History &amp; Growth</w:t>
      </w:r>
    </w:p>
    <w:p w14:paraId="0A2441EF" w14:textId="419ADB7B" w:rsidR="005B070A" w:rsidRDefault="005B070A" w:rsidP="005B070A">
      <w:pPr>
        <w:pStyle w:val="Heading1"/>
        <w:spacing w:before="0" w:line="276" w:lineRule="auto"/>
        <w:ind w:left="0" w:firstLine="720"/>
        <w:rPr>
          <w:b w:val="0"/>
          <w:bCs w:val="0"/>
          <w:sz w:val="22"/>
          <w:szCs w:val="22"/>
          <w:u w:val="none"/>
        </w:rPr>
      </w:pPr>
      <w:r w:rsidRPr="005B070A">
        <w:rPr>
          <w:b w:val="0"/>
          <w:bCs w:val="0"/>
          <w:sz w:val="22"/>
          <w:szCs w:val="22"/>
          <w:u w:val="none"/>
        </w:rPr>
        <w:t xml:space="preserve">The IRS was founded in 2003 at Issaquah High School by engineers Tom and Cathy Saxton, with an initial three mentors and eight students. Upon their departure in 2007, the </w:t>
      </w:r>
      <w:proofErr w:type="spellStart"/>
      <w:r w:rsidRPr="005B070A">
        <w:rPr>
          <w:b w:val="0"/>
          <w:bCs w:val="0"/>
          <w:sz w:val="22"/>
          <w:szCs w:val="22"/>
          <w:u w:val="none"/>
        </w:rPr>
        <w:t>Saxtons</w:t>
      </w:r>
      <w:proofErr w:type="spellEnd"/>
      <w:r w:rsidRPr="005B070A">
        <w:rPr>
          <w:b w:val="0"/>
          <w:bCs w:val="0"/>
          <w:sz w:val="22"/>
          <w:szCs w:val="22"/>
          <w:u w:val="none"/>
        </w:rPr>
        <w:t xml:space="preserve"> transferred leadership of the team to the students. Facing a lack of funding, we developed a business plan and spearheaded a successful campaign to lobby Washington State legislators to provide annual grant funding to </w:t>
      </w:r>
      <w:r w:rsidRPr="005B070A">
        <w:rPr>
          <w:b w:val="0"/>
          <w:bCs w:val="0"/>
          <w:i/>
          <w:iCs/>
          <w:sz w:val="22"/>
          <w:szCs w:val="22"/>
          <w:u w:val="none"/>
        </w:rPr>
        <w:t>FIRST</w:t>
      </w:r>
      <w:r w:rsidRPr="005B070A">
        <w:rPr>
          <w:b w:val="0"/>
          <w:bCs w:val="0"/>
          <w:sz w:val="22"/>
          <w:szCs w:val="22"/>
          <w:u w:val="none"/>
        </w:rPr>
        <w:t xml:space="preserve">, inspiring new funding sources. The IRS quickly grew in success, attending the </w:t>
      </w:r>
      <w:r w:rsidRPr="005B070A">
        <w:rPr>
          <w:b w:val="0"/>
          <w:bCs w:val="0"/>
          <w:i/>
          <w:iCs/>
          <w:sz w:val="22"/>
          <w:szCs w:val="22"/>
          <w:u w:val="none"/>
        </w:rPr>
        <w:t xml:space="preserve">FIRST </w:t>
      </w:r>
      <w:r w:rsidRPr="005B070A">
        <w:rPr>
          <w:b w:val="0"/>
          <w:bCs w:val="0"/>
          <w:sz w:val="22"/>
          <w:szCs w:val="22"/>
          <w:u w:val="none"/>
        </w:rPr>
        <w:t xml:space="preserve">World Championship eight times and earning </w:t>
      </w:r>
      <w:r w:rsidRPr="0039607B">
        <w:rPr>
          <w:b w:val="0"/>
          <w:bCs w:val="0"/>
          <w:sz w:val="22"/>
          <w:szCs w:val="22"/>
          <w:u w:val="none"/>
        </w:rPr>
        <w:t>four district Chairman’s Award wins. Over the past five years, the IRS has exploded in membership</w:t>
      </w:r>
      <w:r w:rsidRPr="004247E0">
        <w:rPr>
          <w:b w:val="0"/>
          <w:bCs w:val="0"/>
          <w:sz w:val="22"/>
          <w:szCs w:val="22"/>
          <w:u w:val="none"/>
        </w:rPr>
        <w:t xml:space="preserve">. We now boast </w:t>
      </w:r>
      <w:r w:rsidR="004247E0" w:rsidRPr="004247E0">
        <w:rPr>
          <w:b w:val="0"/>
          <w:bCs w:val="0"/>
          <w:sz w:val="22"/>
          <w:szCs w:val="22"/>
          <w:u w:val="none"/>
        </w:rPr>
        <w:t>7</w:t>
      </w:r>
      <w:r w:rsidR="00117677">
        <w:rPr>
          <w:b w:val="0"/>
          <w:bCs w:val="0"/>
          <w:sz w:val="22"/>
          <w:szCs w:val="22"/>
          <w:u w:val="none"/>
        </w:rPr>
        <w:t>6</w:t>
      </w:r>
      <w:r w:rsidRPr="004247E0">
        <w:rPr>
          <w:b w:val="0"/>
          <w:bCs w:val="0"/>
          <w:sz w:val="22"/>
          <w:szCs w:val="22"/>
          <w:u w:val="none"/>
        </w:rPr>
        <w:t xml:space="preserve"> students and 16 mentors, </w:t>
      </w:r>
      <w:r w:rsidRPr="0039607B">
        <w:rPr>
          <w:b w:val="0"/>
          <w:bCs w:val="0"/>
          <w:sz w:val="22"/>
          <w:szCs w:val="22"/>
          <w:u w:val="none"/>
        </w:rPr>
        <w:t>with 13 major sponsors including Boeing and Microsoft.</w:t>
      </w:r>
    </w:p>
    <w:p w14:paraId="48F6605B" w14:textId="77777777" w:rsidR="005B070A" w:rsidRPr="005B070A" w:rsidRDefault="005B070A" w:rsidP="005B070A">
      <w:pPr>
        <w:pStyle w:val="Heading1"/>
        <w:spacing w:before="0" w:line="276" w:lineRule="auto"/>
        <w:ind w:left="0" w:firstLine="720"/>
        <w:rPr>
          <w:rFonts w:ascii="AvantGarde-Demi" w:hAnsi="AvantGarde-Demi"/>
          <w:b w:val="0"/>
          <w:color w:val="7030A0"/>
          <w:sz w:val="28"/>
          <w:szCs w:val="28"/>
          <w:u w:val="none"/>
        </w:rPr>
      </w:pPr>
    </w:p>
    <w:p w14:paraId="30DB117A" w14:textId="7791BF2F" w:rsidR="005B070A" w:rsidRPr="005B070A" w:rsidRDefault="00291027" w:rsidP="005B070A">
      <w:pPr>
        <w:pStyle w:val="Heading1"/>
        <w:spacing w:before="0" w:line="276" w:lineRule="auto"/>
        <w:ind w:left="0"/>
        <w:rPr>
          <w:rFonts w:ascii="AvantGarde-Demi" w:hAnsi="AvantGarde-Demi"/>
          <w:b w:val="0"/>
          <w:color w:val="7030A0"/>
          <w:sz w:val="28"/>
          <w:szCs w:val="28"/>
          <w:u w:val="none"/>
        </w:rPr>
      </w:pPr>
      <w:r>
        <w:rPr>
          <w:rFonts w:ascii="AvantGarde-Demi" w:hAnsi="AvantGarde-Demi"/>
          <w:b w:val="0"/>
          <w:color w:val="7030A0"/>
          <w:sz w:val="28"/>
          <w:szCs w:val="28"/>
          <w:u w:val="none"/>
        </w:rPr>
        <w:t>Organizational Structure</w:t>
      </w:r>
    </w:p>
    <w:p w14:paraId="7BC9BEEC" w14:textId="62E78D94" w:rsidR="005B070A" w:rsidRPr="005B070A" w:rsidRDefault="005B070A" w:rsidP="005B070A">
      <w:pPr>
        <w:spacing w:line="276" w:lineRule="auto"/>
        <w:ind w:firstLine="720"/>
        <w:rPr>
          <w:lang w:eastAsia="ja-JP" w:bidi="ar-SA"/>
        </w:rPr>
      </w:pPr>
      <w:r w:rsidRPr="005B070A">
        <w:rPr>
          <w:lang w:eastAsia="ja-JP" w:bidi="ar-SA"/>
        </w:rPr>
        <w:t xml:space="preserve">Day-to-day management is carried out by three </w:t>
      </w:r>
      <w:r w:rsidR="0032610A">
        <w:rPr>
          <w:lang w:eastAsia="ja-JP" w:bidi="ar-SA"/>
        </w:rPr>
        <w:t xml:space="preserve">student </w:t>
      </w:r>
      <w:r w:rsidRPr="005B070A">
        <w:rPr>
          <w:lang w:eastAsia="ja-JP" w:bidi="ar-SA"/>
        </w:rPr>
        <w:t>team captains. Their duties include responding to team emails, organizing events, completing administrative processes, and communicating announcements to team members and parents. Captains are typically from the Junior or Sophomore classes to ensure that previous captains remain to pass on their knowledge and skills. Captains are democratically elected every June through a full-team vote.</w:t>
      </w:r>
    </w:p>
    <w:p w14:paraId="05AE6F2E" w14:textId="77777777" w:rsidR="005B070A" w:rsidRPr="005B070A" w:rsidRDefault="005B070A" w:rsidP="005B070A">
      <w:pPr>
        <w:spacing w:line="276" w:lineRule="auto"/>
        <w:ind w:firstLine="720"/>
        <w:rPr>
          <w:lang w:eastAsia="ja-JP" w:bidi="ar-SA"/>
        </w:rPr>
      </w:pPr>
      <w:r w:rsidRPr="005B070A">
        <w:rPr>
          <w:lang w:eastAsia="ja-JP" w:bidi="ar-SA"/>
        </w:rPr>
        <w:t>Our build team is organized into mechanism-based subteams in order to work as a more cohesive unit, each with specific mentors. By having members with various sets of abilities cooperate on a single mechanism of the robot, we create an efficient system that allows us to achieve our goals. Every fall, veteran members train new members in different areas, whether they involve mechanical, electrical, or programming skills, with a pre-planned curriculum. Each subsystem of the robot has a student project manager who facilitates communication with both the captains and other subsystems. These leads are selected by the mentors and captains through a merit-based system.</w:t>
      </w:r>
    </w:p>
    <w:p w14:paraId="0FEBEC8A" w14:textId="77777777" w:rsidR="005B070A" w:rsidRPr="005B070A" w:rsidRDefault="005B070A" w:rsidP="005B070A">
      <w:pPr>
        <w:spacing w:line="276" w:lineRule="auto"/>
        <w:ind w:firstLine="720"/>
        <w:rPr>
          <w:lang w:eastAsia="ja-JP" w:bidi="ar-SA"/>
        </w:rPr>
      </w:pPr>
      <w:r w:rsidRPr="005B070A">
        <w:rPr>
          <w:lang w:eastAsia="ja-JP" w:bidi="ar-SA"/>
        </w:rPr>
        <w:t>Our Business subteam manages team operations like marketing, document writing, sponsor relationships, and fundraising. Mentor advisors supervise the use of ASB funds, and expenditure requests are provided to mentors and captains to ensure proper fund allocation.</w:t>
      </w:r>
    </w:p>
    <w:p w14:paraId="68DE1FC8" w14:textId="77777777" w:rsidR="005B070A" w:rsidRPr="005B070A" w:rsidRDefault="005B070A" w:rsidP="005B070A">
      <w:pPr>
        <w:spacing w:line="276" w:lineRule="auto"/>
        <w:ind w:firstLine="720"/>
        <w:rPr>
          <w:lang w:eastAsia="ja-JP" w:bidi="ar-SA"/>
        </w:rPr>
      </w:pPr>
      <w:r w:rsidRPr="005B070A">
        <w:rPr>
          <w:lang w:eastAsia="ja-JP" w:bidi="ar-SA"/>
        </w:rPr>
        <w:t>The scouting subteam is responsible for data collection and analysis. During Build season they design user processes that enhance our strategy. Every fall, they train new rookies in Python and get them acquainted with our scouting system.</w:t>
      </w:r>
    </w:p>
    <w:p w14:paraId="2C761798" w14:textId="77777777" w:rsidR="005B070A" w:rsidRPr="005B070A" w:rsidRDefault="005B070A" w:rsidP="005B070A">
      <w:pPr>
        <w:spacing w:line="276" w:lineRule="auto"/>
        <w:ind w:firstLine="720"/>
        <w:rPr>
          <w:lang w:eastAsia="ja-JP" w:bidi="ar-SA"/>
        </w:rPr>
      </w:pPr>
      <w:r w:rsidRPr="005B070A">
        <w:rPr>
          <w:lang w:eastAsia="ja-JP" w:bidi="ar-SA"/>
        </w:rPr>
        <w:t>The IRS finds new sponsors via public outreach and direct dialoguing with businesses. We make an active effort to involve our community by obtaining local sponsors, as we believe a community with a widespread appreciation for STEM is a major advantage.  New members are drawn by posters, robot demonstrations, club fairs, social media, and local media outlets, and we attract new mentors through current students and existing mentors as well as outreach events. Due to the IRS’ proximity to many STEM-based companies, the IRS primarily recruits parents as mentors, but several non-parent mentors discovered the team due to our extensive outreach activities.</w:t>
      </w:r>
    </w:p>
    <w:p w14:paraId="06B995DE" w14:textId="7537CEFE" w:rsidR="00291027" w:rsidRDefault="00291027">
      <w:pPr>
        <w:rPr>
          <w:bCs/>
          <w:color w:val="000000" w:themeColor="text1"/>
        </w:rPr>
      </w:pPr>
    </w:p>
    <w:p w14:paraId="52E02174" w14:textId="77777777" w:rsidR="005B070A" w:rsidRDefault="005B070A">
      <w:pPr>
        <w:rPr>
          <w:rFonts w:ascii="AvantGarde-Demi" w:hAnsi="AvantGarde-Demi"/>
          <w:bCs/>
          <w:color w:val="7030A0"/>
          <w:sz w:val="28"/>
          <w:szCs w:val="28"/>
          <w:u w:color="000000"/>
        </w:rPr>
      </w:pPr>
      <w:r>
        <w:rPr>
          <w:rFonts w:ascii="AvantGarde-Demi" w:hAnsi="AvantGarde-Demi"/>
          <w:b/>
          <w:color w:val="7030A0"/>
          <w:sz w:val="28"/>
          <w:szCs w:val="28"/>
        </w:rPr>
        <w:br w:type="page"/>
      </w:r>
    </w:p>
    <w:p w14:paraId="07E0A289" w14:textId="23ECE923" w:rsidR="00E16CF7" w:rsidRDefault="00E16CF7" w:rsidP="00E16CF7">
      <w:pPr>
        <w:pStyle w:val="Heading1"/>
        <w:ind w:left="0"/>
        <w:rPr>
          <w:rFonts w:ascii="AvantGarde-Demi" w:hAnsi="AvantGarde-Demi"/>
          <w:b w:val="0"/>
          <w:color w:val="7030A0"/>
          <w:sz w:val="28"/>
          <w:szCs w:val="28"/>
          <w:u w:val="none"/>
        </w:rPr>
      </w:pPr>
      <w:r>
        <w:rPr>
          <w:rFonts w:ascii="AvantGarde-Demi" w:hAnsi="AvantGarde-Demi"/>
          <w:b w:val="0"/>
          <w:color w:val="7030A0"/>
          <w:sz w:val="28"/>
          <w:szCs w:val="28"/>
          <w:u w:val="none"/>
        </w:rPr>
        <w:lastRenderedPageBreak/>
        <w:t>Organizational Chart</w:t>
      </w:r>
      <w:r w:rsidR="00E00A9A">
        <w:rPr>
          <w:rFonts w:ascii="AvantGarde-Demi" w:hAnsi="AvantGarde-Demi"/>
          <w:b w:val="0"/>
          <w:color w:val="7030A0"/>
          <w:sz w:val="28"/>
          <w:szCs w:val="28"/>
          <w:u w:val="none"/>
        </w:rPr>
        <w:t xml:space="preserve"> (Appendix A)</w:t>
      </w:r>
    </w:p>
    <w:p w14:paraId="33003F34" w14:textId="74B06290" w:rsidR="000079A1" w:rsidRDefault="000079A1" w:rsidP="00E16CF7">
      <w:pPr>
        <w:pStyle w:val="Heading1"/>
        <w:ind w:left="0"/>
        <w:rPr>
          <w:rFonts w:ascii="AvantGarde-Demi" w:hAnsi="AvantGarde-Demi"/>
          <w:b w:val="0"/>
          <w:color w:val="7030A0"/>
          <w:sz w:val="28"/>
          <w:szCs w:val="28"/>
          <w:u w:val="none"/>
        </w:rPr>
      </w:pPr>
    </w:p>
    <w:p w14:paraId="32E64BE3" w14:textId="792DC43F" w:rsidR="0086551B" w:rsidRDefault="008E3D4B" w:rsidP="00E16CF7">
      <w:pPr>
        <w:pStyle w:val="Heading1"/>
        <w:ind w:left="0"/>
        <w:rPr>
          <w:rFonts w:ascii="AvantGarde-Demi" w:hAnsi="AvantGarde-Demi"/>
          <w:b w:val="0"/>
          <w:color w:val="7030A0"/>
          <w:sz w:val="28"/>
          <w:szCs w:val="28"/>
          <w:u w:val="none"/>
        </w:rPr>
      </w:pPr>
      <w:r w:rsidRPr="008E3D4B">
        <w:rPr>
          <w:rFonts w:ascii="AvantGarde-Demi" w:hAnsi="AvantGarde-Demi"/>
          <w:b w:val="0"/>
          <w:noProof/>
          <w:color w:val="7030A0"/>
          <w:sz w:val="28"/>
          <w:szCs w:val="28"/>
          <w:u w:val="none"/>
        </w:rPr>
        <mc:AlternateContent>
          <mc:Choice Requires="wps">
            <w:drawing>
              <wp:anchor distT="45720" distB="45720" distL="114300" distR="114300" simplePos="0" relativeHeight="251687424" behindDoc="0" locked="0" layoutInCell="1" allowOverlap="1" wp14:anchorId="6BCEA529" wp14:editId="59FD9AFD">
                <wp:simplePos x="0" y="0"/>
                <wp:positionH relativeFrom="column">
                  <wp:posOffset>276225</wp:posOffset>
                </wp:positionH>
                <wp:positionV relativeFrom="paragraph">
                  <wp:posOffset>1619886</wp:posOffset>
                </wp:positionV>
                <wp:extent cx="2290763" cy="520700"/>
                <wp:effectExtent l="0" t="0" r="14605" b="1270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0763" cy="520700"/>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10A1E06D" w14:textId="0AA8DE07" w:rsidR="008E3D4B" w:rsidRPr="000F7EDC" w:rsidRDefault="008E3D4B" w:rsidP="008E3D4B">
                            <w:pPr>
                              <w:jc w:val="center"/>
                            </w:pPr>
                            <w:r w:rsidRPr="000F7EDC">
                              <w:t>Robot Build Subteam</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BCEA529" id="_x0000_s1027" type="#_x0000_t202" style="position:absolute;margin-left:21.75pt;margin-top:127.55pt;width:180.4pt;height:41pt;z-index:251687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" fillcolor="white [3201]" strokecolor="#f79646 [3209]" strokeweight="2pt">
                <v:textbox>
                  <w:txbxContent>
                    <w:p w14:paraId="10A1E06D" w14:textId="0AA8DE07" w:rsidR="008E3D4B" w:rsidRPr="000F7EDC" w:rsidRDefault="008E3D4B" w:rsidP="008E3D4B">
                      <w:pPr>
                        <w:jc w:val="center"/>
                      </w:pPr>
                      <w:r w:rsidRPr="000F7EDC">
                        <w:t>Robot Build Subteam</w:t>
                      </w:r>
                    </w:p>
                  </w:txbxContent>
                </v:textbox>
              </v:shape>
            </w:pict>
          </mc:Fallback>
        </mc:AlternateContent>
      </w:r>
      <w:r>
        <w:rPr>
          <w:rFonts w:ascii="AvantGarde-Demi" w:hAnsi="AvantGarde-Demi"/>
          <w:b w:val="0"/>
          <w:noProof/>
          <w:color w:val="7030A0"/>
          <w:sz w:val="28"/>
          <w:szCs w:val="28"/>
          <w:u w:val="none"/>
        </w:rPr>
        <w:drawing>
          <wp:inline distT="0" distB="0" distL="0" distR="0" wp14:anchorId="7ABC10C8" wp14:editId="15C32620">
            <wp:extent cx="6299200" cy="2095500"/>
            <wp:effectExtent l="19050" t="0" r="25400"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bookmarkStart w:id="0" w:name="_GoBack"/>
      <w:bookmarkEnd w:id="0"/>
    </w:p>
    <w:p w14:paraId="61BBC593" w14:textId="6827C5EC" w:rsidR="0086551B" w:rsidRDefault="0086551B" w:rsidP="00E16CF7">
      <w:pPr>
        <w:pStyle w:val="Heading1"/>
        <w:ind w:left="0"/>
        <w:rPr>
          <w:rFonts w:ascii="AvantGarde-Demi" w:hAnsi="AvantGarde-Demi"/>
          <w:b w:val="0"/>
          <w:color w:val="7030A0"/>
          <w:sz w:val="28"/>
          <w:szCs w:val="28"/>
          <w:u w:val="none"/>
        </w:rPr>
      </w:pPr>
    </w:p>
    <w:p w14:paraId="7EC3E6A3" w14:textId="77777777" w:rsidR="0086551B" w:rsidRDefault="0086551B" w:rsidP="00E16CF7">
      <w:pPr>
        <w:pStyle w:val="Heading1"/>
        <w:ind w:left="0"/>
        <w:rPr>
          <w:rFonts w:ascii="AvantGarde-Demi" w:hAnsi="AvantGarde-Demi"/>
          <w:b w:val="0"/>
          <w:color w:val="7030A0"/>
          <w:sz w:val="28"/>
          <w:szCs w:val="28"/>
          <w:u w:val="none"/>
        </w:rPr>
      </w:pPr>
    </w:p>
    <w:p w14:paraId="0ECA8063" w14:textId="7B978485" w:rsidR="00E16CF7" w:rsidRDefault="00E16CF7" w:rsidP="00E16CF7">
      <w:pPr>
        <w:pStyle w:val="Heading1"/>
        <w:ind w:left="0"/>
        <w:rPr>
          <w:rFonts w:ascii="AvantGarde-Demi" w:hAnsi="AvantGarde-Demi"/>
          <w:b w:val="0"/>
          <w:color w:val="7030A0"/>
          <w:sz w:val="28"/>
          <w:szCs w:val="28"/>
          <w:u w:val="none"/>
        </w:rPr>
      </w:pPr>
      <w:r>
        <w:rPr>
          <w:rFonts w:ascii="AvantGarde-Demi" w:hAnsi="AvantGarde-Demi"/>
          <w:b w:val="0"/>
          <w:color w:val="7030A0"/>
          <w:sz w:val="28"/>
          <w:szCs w:val="28"/>
          <w:u w:val="none"/>
        </w:rPr>
        <w:t>Current Sponsors</w:t>
      </w:r>
      <w:r w:rsidR="00E00A9A">
        <w:rPr>
          <w:rFonts w:ascii="AvantGarde-Demi" w:hAnsi="AvantGarde-Demi"/>
          <w:b w:val="0"/>
          <w:color w:val="7030A0"/>
          <w:sz w:val="28"/>
          <w:szCs w:val="28"/>
          <w:u w:val="none"/>
        </w:rPr>
        <w:t xml:space="preserve"> (Appendix B)</w:t>
      </w:r>
    </w:p>
    <w:p w14:paraId="2EBAF083" w14:textId="77777777" w:rsidR="0086551B" w:rsidRDefault="0086551B" w:rsidP="00E16CF7">
      <w:pPr>
        <w:pStyle w:val="Heading1"/>
        <w:ind w:left="0"/>
        <w:rPr>
          <w:rFonts w:ascii="AvantGarde-Demi" w:hAnsi="AvantGarde-Demi"/>
          <w:b w:val="0"/>
          <w:color w:val="7030A0"/>
          <w:sz w:val="28"/>
          <w:szCs w:val="28"/>
          <w:u w:val="none"/>
        </w:rPr>
      </w:pPr>
    </w:p>
    <w:p w14:paraId="55072373" w14:textId="2412E5FF" w:rsidR="00EC7381" w:rsidRPr="0033258D" w:rsidRDefault="00EC7381" w:rsidP="00EC7381">
      <w:pPr>
        <w:tabs>
          <w:tab w:val="right" w:pos="8460"/>
        </w:tabs>
        <w:rPr>
          <w:szCs w:val="24"/>
        </w:rPr>
      </w:pPr>
    </w:p>
    <w:p w14:paraId="1AC6021D" w14:textId="15579A6A" w:rsidR="00291027" w:rsidRDefault="0086551B">
      <w:pPr>
        <w:rPr>
          <w:bCs/>
          <w:color w:val="000000" w:themeColor="text1"/>
        </w:rPr>
      </w:pPr>
      <w:r>
        <w:rPr>
          <w:b/>
          <w:noProof/>
          <w:color w:val="000000" w:themeColor="text1"/>
        </w:rPr>
        <w:drawing>
          <wp:inline distT="0" distB="0" distL="0" distR="0" wp14:anchorId="5CCB9219" wp14:editId="49BEAB04">
            <wp:extent cx="6314440" cy="330240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ponsors.PNG"/>
                    <pic:cNvPicPr/>
                  </pic:nvPicPr>
                  <pic:blipFill rotWithShape="1">
                    <a:blip r:embed="rId18">
                      <a:extLst>
                        <a:ext uri="{28A0092B-C50C-407E-A947-70E740481C1C}">
                          <a14:useLocalDpi xmlns:a14="http://schemas.microsoft.com/office/drawing/2010/main" val="0"/>
                        </a:ext>
                      </a:extLst>
                    </a:blip>
                    <a:srcRect l="5389" t="6279" r="5743"/>
                    <a:stretch/>
                  </pic:blipFill>
                  <pic:spPr bwMode="auto">
                    <a:xfrm>
                      <a:off x="0" y="0"/>
                      <a:ext cx="6328061" cy="3309528"/>
                    </a:xfrm>
                    <a:prstGeom prst="rect">
                      <a:avLst/>
                    </a:prstGeom>
                    <a:ln>
                      <a:noFill/>
                    </a:ln>
                    <a:extLst>
                      <a:ext uri="{53640926-AAD7-44D8-BBD7-CCE9431645EC}">
                        <a14:shadowObscured xmlns:a14="http://schemas.microsoft.com/office/drawing/2010/main"/>
                      </a:ext>
                    </a:extLst>
                  </pic:spPr>
                </pic:pic>
              </a:graphicData>
            </a:graphic>
          </wp:inline>
        </w:drawing>
      </w:r>
      <w:r w:rsidR="00291027">
        <w:rPr>
          <w:b/>
          <w:color w:val="000000" w:themeColor="text1"/>
        </w:rPr>
        <w:br w:type="page"/>
      </w:r>
    </w:p>
    <w:p w14:paraId="2AF7C7A4" w14:textId="3CBBB827" w:rsidR="00291027" w:rsidRDefault="00291027" w:rsidP="005B070A">
      <w:pPr>
        <w:pStyle w:val="Heading1"/>
        <w:spacing w:before="0" w:line="276" w:lineRule="auto"/>
        <w:ind w:left="0"/>
        <w:rPr>
          <w:rFonts w:ascii="AvantGarde-Demi" w:hAnsi="AvantGarde-Demi"/>
          <w:b w:val="0"/>
          <w:color w:val="7030A0"/>
          <w:sz w:val="28"/>
          <w:szCs w:val="28"/>
          <w:u w:val="none"/>
        </w:rPr>
      </w:pPr>
      <w:r>
        <w:rPr>
          <w:rFonts w:ascii="AvantGarde-Demi" w:hAnsi="AvantGarde-Demi"/>
          <w:b w:val="0"/>
          <w:color w:val="7030A0"/>
          <w:sz w:val="28"/>
          <w:szCs w:val="28"/>
          <w:u w:val="none"/>
        </w:rPr>
        <w:lastRenderedPageBreak/>
        <w:t>Risk Analysis</w:t>
      </w:r>
    </w:p>
    <w:p w14:paraId="1FFEE131" w14:textId="4C249FFE" w:rsidR="005B070A" w:rsidRDefault="005B070A" w:rsidP="000079A1">
      <w:pPr>
        <w:widowControl/>
        <w:autoSpaceDE/>
        <w:autoSpaceDN/>
        <w:spacing w:line="276" w:lineRule="auto"/>
        <w:ind w:firstLine="720"/>
        <w:rPr>
          <w:color w:val="000000"/>
          <w:lang w:eastAsia="ja-JP" w:bidi="ar-SA"/>
        </w:rPr>
      </w:pPr>
      <w:r w:rsidRPr="005B070A">
        <w:rPr>
          <w:color w:val="000000"/>
          <w:lang w:eastAsia="ja-JP" w:bidi="ar-SA"/>
        </w:rPr>
        <w:t>The IRS identifies risks and areas for improvement using SWOT (Strengths, Weaknesses, Opportunities, Threats) analysis. This is how it is conducted:</w:t>
      </w:r>
    </w:p>
    <w:p w14:paraId="341AA792" w14:textId="77777777" w:rsidR="000079A1" w:rsidRPr="005B070A" w:rsidRDefault="000079A1" w:rsidP="000079A1">
      <w:pPr>
        <w:widowControl/>
        <w:autoSpaceDE/>
        <w:autoSpaceDN/>
        <w:spacing w:line="276" w:lineRule="auto"/>
        <w:ind w:firstLine="720"/>
        <w:rPr>
          <w:color w:val="000000"/>
          <w:lang w:eastAsia="ja-JP" w:bidi="ar-SA"/>
        </w:rPr>
      </w:pPr>
    </w:p>
    <w:p w14:paraId="01B4FC58" w14:textId="7D684C84" w:rsidR="005B070A" w:rsidRPr="005B070A" w:rsidRDefault="005B070A" w:rsidP="005B070A">
      <w:pPr>
        <w:pStyle w:val="ListParagraph"/>
        <w:widowControl/>
        <w:numPr>
          <w:ilvl w:val="0"/>
          <w:numId w:val="17"/>
        </w:numPr>
        <w:autoSpaceDE/>
        <w:autoSpaceDN/>
        <w:spacing w:line="276" w:lineRule="auto"/>
        <w:rPr>
          <w:color w:val="000000"/>
          <w:lang w:eastAsia="ja-JP" w:bidi="ar-SA"/>
        </w:rPr>
      </w:pPr>
      <w:r w:rsidRPr="005B070A">
        <w:rPr>
          <w:color w:val="000000"/>
          <w:lang w:eastAsia="ja-JP" w:bidi="ar-SA"/>
        </w:rPr>
        <w:t xml:space="preserve">A full team meeting is held after competition season to recap what occurred and freely discuss the current state of the </w:t>
      </w:r>
      <w:r w:rsidR="006C2DEE">
        <w:rPr>
          <w:color w:val="000000"/>
          <w:lang w:eastAsia="ja-JP" w:bidi="ar-SA"/>
        </w:rPr>
        <w:t>team</w:t>
      </w:r>
      <w:r w:rsidRPr="005B070A">
        <w:rPr>
          <w:color w:val="000000"/>
          <w:lang w:eastAsia="ja-JP" w:bidi="ar-SA"/>
        </w:rPr>
        <w:t>’s strengths, weaknesses, opportunities, and threats. This is loosely structured, but notes are taken.</w:t>
      </w:r>
    </w:p>
    <w:p w14:paraId="43D3404C" w14:textId="55D8B82F" w:rsidR="005B070A" w:rsidRPr="005B070A" w:rsidRDefault="005B070A" w:rsidP="005B070A">
      <w:pPr>
        <w:pStyle w:val="ListParagraph"/>
        <w:widowControl/>
        <w:numPr>
          <w:ilvl w:val="0"/>
          <w:numId w:val="17"/>
        </w:numPr>
        <w:autoSpaceDE/>
        <w:autoSpaceDN/>
        <w:spacing w:line="276" w:lineRule="auto"/>
        <w:rPr>
          <w:color w:val="000000"/>
          <w:lang w:eastAsia="ja-JP" w:bidi="ar-SA"/>
        </w:rPr>
      </w:pPr>
      <w:r w:rsidRPr="005B070A">
        <w:rPr>
          <w:color w:val="000000"/>
          <w:lang w:eastAsia="ja-JP" w:bidi="ar-SA"/>
        </w:rPr>
        <w:t>Supplementary meetings are held afterwards with a small group of student leaders to discuss the team in more detail, create a rough draft of the SWOT analysis, and brainstorm</w:t>
      </w:r>
      <w:r w:rsidR="006C2DEE">
        <w:rPr>
          <w:color w:val="000000"/>
          <w:lang w:eastAsia="ja-JP" w:bidi="ar-SA"/>
        </w:rPr>
        <w:t xml:space="preserve"> objectives and</w:t>
      </w:r>
      <w:r w:rsidRPr="005B070A">
        <w:rPr>
          <w:color w:val="000000"/>
          <w:lang w:eastAsia="ja-JP" w:bidi="ar-SA"/>
        </w:rPr>
        <w:t xml:space="preserve"> risk mitigation actions.</w:t>
      </w:r>
    </w:p>
    <w:p w14:paraId="481FC37D" w14:textId="64F553D7" w:rsidR="005B070A" w:rsidRPr="005B070A" w:rsidRDefault="005B070A" w:rsidP="005B070A">
      <w:pPr>
        <w:pStyle w:val="ListParagraph"/>
        <w:widowControl/>
        <w:numPr>
          <w:ilvl w:val="0"/>
          <w:numId w:val="17"/>
        </w:numPr>
        <w:autoSpaceDE/>
        <w:autoSpaceDN/>
        <w:spacing w:line="276" w:lineRule="auto"/>
        <w:rPr>
          <w:color w:val="000000"/>
          <w:lang w:eastAsia="ja-JP" w:bidi="ar-SA"/>
        </w:rPr>
      </w:pPr>
      <w:r w:rsidRPr="005B070A">
        <w:rPr>
          <w:color w:val="000000"/>
          <w:lang w:eastAsia="ja-JP" w:bidi="ar-SA"/>
        </w:rPr>
        <w:t xml:space="preserve">In the following two weeks, the wording of the SWOT analysis is polished </w:t>
      </w:r>
      <w:r w:rsidR="006C2DEE">
        <w:rPr>
          <w:color w:val="000000"/>
          <w:lang w:eastAsia="ja-JP" w:bidi="ar-SA"/>
        </w:rPr>
        <w:t>and the objectives</w:t>
      </w:r>
      <w:r w:rsidRPr="005B070A">
        <w:rPr>
          <w:color w:val="000000"/>
          <w:lang w:eastAsia="ja-JP" w:bidi="ar-SA"/>
        </w:rPr>
        <w:t xml:space="preserve"> are confirmed. Actions taken may change over the season depending on the circumstances.</w:t>
      </w:r>
    </w:p>
    <w:p w14:paraId="059B7C4A" w14:textId="5FF73F95" w:rsidR="005B070A" w:rsidRPr="005B070A" w:rsidRDefault="005B070A" w:rsidP="005B070A">
      <w:pPr>
        <w:pStyle w:val="ListParagraph"/>
        <w:widowControl/>
        <w:numPr>
          <w:ilvl w:val="0"/>
          <w:numId w:val="17"/>
        </w:numPr>
        <w:autoSpaceDE/>
        <w:autoSpaceDN/>
        <w:spacing w:line="276" w:lineRule="auto"/>
        <w:rPr>
          <w:color w:val="000000"/>
          <w:lang w:eastAsia="ja-JP" w:bidi="ar-SA"/>
        </w:rPr>
      </w:pPr>
      <w:r w:rsidRPr="005B070A">
        <w:rPr>
          <w:color w:val="000000"/>
          <w:lang w:eastAsia="ja-JP" w:bidi="ar-SA"/>
        </w:rPr>
        <w:t xml:space="preserve">After build season, student interviews are conducted to analyze the SWOT analysis points. Based on interviews, the </w:t>
      </w:r>
      <w:r w:rsidR="006C2DEE">
        <w:rPr>
          <w:color w:val="000000"/>
          <w:lang w:eastAsia="ja-JP" w:bidi="ar-SA"/>
        </w:rPr>
        <w:t>status of the objectives are evaluated.</w:t>
      </w:r>
    </w:p>
    <w:p w14:paraId="38FBD4B6" w14:textId="4A208BA6" w:rsidR="005B070A" w:rsidRDefault="005B070A" w:rsidP="005B070A">
      <w:pPr>
        <w:pStyle w:val="ListParagraph"/>
        <w:widowControl/>
        <w:numPr>
          <w:ilvl w:val="0"/>
          <w:numId w:val="17"/>
        </w:numPr>
        <w:autoSpaceDE/>
        <w:autoSpaceDN/>
        <w:spacing w:line="276" w:lineRule="auto"/>
        <w:rPr>
          <w:color w:val="000000"/>
          <w:lang w:eastAsia="ja-JP" w:bidi="ar-SA"/>
        </w:rPr>
      </w:pPr>
      <w:r w:rsidRPr="005B070A">
        <w:rPr>
          <w:color w:val="000000"/>
          <w:lang w:eastAsia="ja-JP" w:bidi="ar-SA"/>
        </w:rPr>
        <w:t>The evaluation then inform</w:t>
      </w:r>
      <w:r w:rsidR="006C2DEE">
        <w:rPr>
          <w:color w:val="000000"/>
          <w:lang w:eastAsia="ja-JP" w:bidi="ar-SA"/>
        </w:rPr>
        <w:t>s</w:t>
      </w:r>
      <w:r w:rsidRPr="005B070A">
        <w:rPr>
          <w:color w:val="000000"/>
          <w:lang w:eastAsia="ja-JP" w:bidi="ar-SA"/>
        </w:rPr>
        <w:t xml:space="preserve"> ongoing objectives and the next </w:t>
      </w:r>
      <w:r w:rsidR="006C2DEE">
        <w:rPr>
          <w:color w:val="000000"/>
          <w:lang w:eastAsia="ja-JP" w:bidi="ar-SA"/>
        </w:rPr>
        <w:t xml:space="preserve">year’s </w:t>
      </w:r>
      <w:r w:rsidRPr="005B070A">
        <w:rPr>
          <w:color w:val="000000"/>
          <w:lang w:eastAsia="ja-JP" w:bidi="ar-SA"/>
        </w:rPr>
        <w:t>SWOT analysis.</w:t>
      </w:r>
    </w:p>
    <w:p w14:paraId="0EC9BDDC" w14:textId="6532DB7F" w:rsidR="005B070A" w:rsidRPr="005B070A" w:rsidRDefault="005B070A" w:rsidP="005B070A">
      <w:pPr>
        <w:widowControl/>
        <w:autoSpaceDE/>
        <w:autoSpaceDN/>
        <w:spacing w:line="276" w:lineRule="auto"/>
        <w:rPr>
          <w:color w:val="000000"/>
          <w:lang w:eastAsia="ja-JP" w:bidi="ar-SA"/>
        </w:rPr>
      </w:pPr>
    </w:p>
    <w:p w14:paraId="62797C37" w14:textId="6B1B910B" w:rsidR="00117677" w:rsidRDefault="005B1948" w:rsidP="00117677">
      <w:pPr>
        <w:widowControl/>
        <w:autoSpaceDE/>
        <w:autoSpaceDN/>
        <w:spacing w:line="276" w:lineRule="auto"/>
        <w:ind w:firstLine="720"/>
        <w:rPr>
          <w:color w:val="000000"/>
          <w:lang w:eastAsia="ja-JP" w:bidi="ar-SA"/>
        </w:rPr>
      </w:pPr>
      <w:r>
        <w:rPr>
          <w:noProof/>
          <w:sz w:val="24"/>
          <w:szCs w:val="24"/>
          <w:lang w:eastAsia="ja-JP" w:bidi="ar-SA"/>
        </w:rPr>
        <w:drawing>
          <wp:anchor distT="0" distB="0" distL="114300" distR="114300" simplePos="0" relativeHeight="251689472" behindDoc="0" locked="0" layoutInCell="1" allowOverlap="1" wp14:anchorId="6E84849C" wp14:editId="5483B10D">
            <wp:simplePos x="0" y="0"/>
            <wp:positionH relativeFrom="column">
              <wp:posOffset>3703782</wp:posOffset>
            </wp:positionH>
            <wp:positionV relativeFrom="paragraph">
              <wp:posOffset>41275</wp:posOffset>
            </wp:positionV>
            <wp:extent cx="2611755" cy="1741170"/>
            <wp:effectExtent l="19050" t="19050" r="17145" b="11430"/>
            <wp:wrapSquare wrapText="bothSides"/>
            <wp:docPr id="13" name="Picture 13" descr="A group of people around each o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obotics 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11755" cy="1741170"/>
                    </a:xfrm>
                    <a:prstGeom prst="rect">
                      <a:avLst/>
                    </a:prstGeom>
                    <a:ln w="19050">
                      <a:solidFill>
                        <a:schemeClr val="accent6"/>
                      </a:solidFill>
                    </a:ln>
                  </pic:spPr>
                </pic:pic>
              </a:graphicData>
            </a:graphic>
            <wp14:sizeRelH relativeFrom="margin">
              <wp14:pctWidth>0</wp14:pctWidth>
            </wp14:sizeRelH>
            <wp14:sizeRelV relativeFrom="margin">
              <wp14:pctHeight>0</wp14:pctHeight>
            </wp14:sizeRelV>
          </wp:anchor>
        </w:drawing>
      </w:r>
      <w:r w:rsidR="00117677">
        <w:rPr>
          <w:color w:val="000000"/>
          <w:lang w:eastAsia="ja-JP" w:bidi="ar-SA"/>
        </w:rPr>
        <w:t>One</w:t>
      </w:r>
      <w:r w:rsidR="005B070A" w:rsidRPr="005B070A">
        <w:rPr>
          <w:color w:val="000000"/>
          <w:lang w:eastAsia="ja-JP" w:bidi="ar-SA"/>
        </w:rPr>
        <w:t xml:space="preserve"> critical weakness we </w:t>
      </w:r>
      <w:r w:rsidR="00D53446">
        <w:rPr>
          <w:color w:val="000000"/>
          <w:lang w:eastAsia="ja-JP" w:bidi="ar-SA"/>
        </w:rPr>
        <w:t>had</w:t>
      </w:r>
      <w:r w:rsidR="005B070A" w:rsidRPr="005B070A">
        <w:rPr>
          <w:color w:val="000000"/>
          <w:lang w:eastAsia="ja-JP" w:bidi="ar-SA"/>
        </w:rPr>
        <w:t xml:space="preserve"> observed </w:t>
      </w:r>
      <w:r w:rsidR="00D53446">
        <w:rPr>
          <w:color w:val="000000"/>
          <w:lang w:eastAsia="ja-JP" w:bidi="ar-SA"/>
        </w:rPr>
        <w:t xml:space="preserve">last year </w:t>
      </w:r>
      <w:r w:rsidR="00117677">
        <w:rPr>
          <w:color w:val="000000"/>
          <w:lang w:eastAsia="ja-JP" w:bidi="ar-SA"/>
        </w:rPr>
        <w:t>was</w:t>
      </w:r>
      <w:r w:rsidR="005B070A" w:rsidRPr="005B070A">
        <w:rPr>
          <w:color w:val="000000"/>
          <w:lang w:eastAsia="ja-JP" w:bidi="ar-SA"/>
        </w:rPr>
        <w:t xml:space="preserve"> the lack of communication between subteams. We </w:t>
      </w:r>
      <w:r w:rsidR="00D53446">
        <w:rPr>
          <w:color w:val="000000"/>
          <w:lang w:eastAsia="ja-JP" w:bidi="ar-SA"/>
        </w:rPr>
        <w:t>weren</w:t>
      </w:r>
      <w:r w:rsidR="005B070A" w:rsidRPr="005B070A">
        <w:rPr>
          <w:color w:val="000000"/>
          <w:lang w:eastAsia="ja-JP" w:bidi="ar-SA"/>
        </w:rPr>
        <w:t>’t as collaborative as we could be</w:t>
      </w:r>
      <w:r w:rsidR="00D53446">
        <w:rPr>
          <w:color w:val="000000"/>
          <w:lang w:eastAsia="ja-JP" w:bidi="ar-SA"/>
        </w:rPr>
        <w:t>, which separated many</w:t>
      </w:r>
      <w:r w:rsidR="005B070A" w:rsidRPr="005B070A">
        <w:rPr>
          <w:color w:val="000000"/>
          <w:lang w:eastAsia="ja-JP" w:bidi="ar-SA"/>
        </w:rPr>
        <w:t xml:space="preserve"> </w:t>
      </w:r>
      <w:r w:rsidR="00D53446">
        <w:rPr>
          <w:color w:val="000000"/>
          <w:lang w:eastAsia="ja-JP" w:bidi="ar-SA"/>
        </w:rPr>
        <w:t>students from the build process. F</w:t>
      </w:r>
      <w:r w:rsidR="005B070A" w:rsidRPr="005B070A">
        <w:rPr>
          <w:color w:val="000000"/>
          <w:lang w:eastAsia="ja-JP" w:bidi="ar-SA"/>
        </w:rPr>
        <w:t xml:space="preserve">or example, our electrical subteam had very little involvement in the design of the robot </w:t>
      </w:r>
      <w:r w:rsidR="00D53446">
        <w:rPr>
          <w:color w:val="000000"/>
          <w:lang w:eastAsia="ja-JP" w:bidi="ar-SA"/>
        </w:rPr>
        <w:t>outside of</w:t>
      </w:r>
      <w:r w:rsidR="005B070A" w:rsidRPr="005B070A">
        <w:rPr>
          <w:color w:val="000000"/>
          <w:lang w:eastAsia="ja-JP" w:bidi="ar-SA"/>
        </w:rPr>
        <w:t xml:space="preserve"> </w:t>
      </w:r>
      <w:r w:rsidR="00D53446">
        <w:rPr>
          <w:color w:val="000000"/>
          <w:lang w:eastAsia="ja-JP" w:bidi="ar-SA"/>
        </w:rPr>
        <w:t>the</w:t>
      </w:r>
      <w:r w:rsidR="005B070A" w:rsidRPr="005B070A">
        <w:rPr>
          <w:color w:val="000000"/>
          <w:lang w:eastAsia="ja-JP" w:bidi="ar-SA"/>
        </w:rPr>
        <w:t xml:space="preserve"> electronics. </w:t>
      </w:r>
      <w:r w:rsidR="00D53446">
        <w:rPr>
          <w:color w:val="000000"/>
          <w:lang w:eastAsia="ja-JP" w:bidi="ar-SA"/>
        </w:rPr>
        <w:t>O</w:t>
      </w:r>
      <w:r w:rsidR="005B070A" w:rsidRPr="005B070A">
        <w:rPr>
          <w:color w:val="000000"/>
          <w:lang w:eastAsia="ja-JP" w:bidi="ar-SA"/>
        </w:rPr>
        <w:t xml:space="preserve">ne subteam was always waiting for </w:t>
      </w:r>
      <w:r w:rsidR="00D53446">
        <w:rPr>
          <w:color w:val="000000"/>
          <w:lang w:eastAsia="ja-JP" w:bidi="ar-SA"/>
        </w:rPr>
        <w:t xml:space="preserve">another </w:t>
      </w:r>
      <w:r w:rsidR="005B070A" w:rsidRPr="005B070A">
        <w:rPr>
          <w:color w:val="000000"/>
          <w:lang w:eastAsia="ja-JP" w:bidi="ar-SA"/>
        </w:rPr>
        <w:t xml:space="preserve">to finish </w:t>
      </w:r>
      <w:r w:rsidR="00D53446">
        <w:rPr>
          <w:color w:val="000000"/>
          <w:lang w:eastAsia="ja-JP" w:bidi="ar-SA"/>
        </w:rPr>
        <w:t>a</w:t>
      </w:r>
      <w:r w:rsidR="005B070A" w:rsidRPr="005B070A">
        <w:rPr>
          <w:color w:val="000000"/>
          <w:lang w:eastAsia="ja-JP" w:bidi="ar-SA"/>
        </w:rPr>
        <w:t xml:space="preserve"> part of the robot, meaning some students </w:t>
      </w:r>
      <w:r w:rsidR="00D53446">
        <w:rPr>
          <w:color w:val="000000"/>
          <w:lang w:eastAsia="ja-JP" w:bidi="ar-SA"/>
        </w:rPr>
        <w:t xml:space="preserve">had to </w:t>
      </w:r>
      <w:r w:rsidR="005B070A" w:rsidRPr="005B070A">
        <w:rPr>
          <w:color w:val="000000"/>
          <w:lang w:eastAsia="ja-JP" w:bidi="ar-SA"/>
        </w:rPr>
        <w:t>wait around</w:t>
      </w:r>
      <w:r w:rsidR="00D53446">
        <w:rPr>
          <w:color w:val="000000"/>
          <w:lang w:eastAsia="ja-JP" w:bidi="ar-SA"/>
        </w:rPr>
        <w:t>,</w:t>
      </w:r>
      <w:r w:rsidR="005B070A" w:rsidRPr="005B070A">
        <w:rPr>
          <w:color w:val="000000"/>
          <w:lang w:eastAsia="ja-JP" w:bidi="ar-SA"/>
        </w:rPr>
        <w:t xml:space="preserve"> unable to work. This year, we identified a solution to this problem</w:t>
      </w:r>
      <w:r w:rsidR="00D53446">
        <w:rPr>
          <w:color w:val="000000"/>
          <w:lang w:eastAsia="ja-JP" w:bidi="ar-SA"/>
        </w:rPr>
        <w:t xml:space="preserve"> and</w:t>
      </w:r>
      <w:r w:rsidR="005B070A" w:rsidRPr="005B070A">
        <w:rPr>
          <w:color w:val="000000"/>
          <w:lang w:eastAsia="ja-JP" w:bidi="ar-SA"/>
        </w:rPr>
        <w:t xml:space="preserve"> creat</w:t>
      </w:r>
      <w:r w:rsidR="00D53446">
        <w:rPr>
          <w:color w:val="000000"/>
          <w:lang w:eastAsia="ja-JP" w:bidi="ar-SA"/>
        </w:rPr>
        <w:t>ed</w:t>
      </w:r>
      <w:r w:rsidR="005B070A" w:rsidRPr="005B070A">
        <w:rPr>
          <w:color w:val="000000"/>
          <w:lang w:eastAsia="ja-JP" w:bidi="ar-SA"/>
        </w:rPr>
        <w:t xml:space="preserve"> a new organizational structure for our </w:t>
      </w:r>
      <w:r w:rsidR="00D53446">
        <w:rPr>
          <w:color w:val="000000"/>
          <w:lang w:eastAsia="ja-JP" w:bidi="ar-SA"/>
        </w:rPr>
        <w:t xml:space="preserve">robot </w:t>
      </w:r>
      <w:r w:rsidR="005B070A" w:rsidRPr="005B070A">
        <w:rPr>
          <w:color w:val="000000"/>
          <w:lang w:eastAsia="ja-JP" w:bidi="ar-SA"/>
        </w:rPr>
        <w:t xml:space="preserve">build </w:t>
      </w:r>
      <w:r w:rsidR="00D53446">
        <w:rPr>
          <w:color w:val="000000"/>
          <w:lang w:eastAsia="ja-JP" w:bidi="ar-SA"/>
        </w:rPr>
        <w:t>team</w:t>
      </w:r>
      <w:r w:rsidR="005B070A" w:rsidRPr="005B070A">
        <w:rPr>
          <w:color w:val="000000"/>
          <w:lang w:eastAsia="ja-JP" w:bidi="ar-SA"/>
        </w:rPr>
        <w:t xml:space="preserve">. We split the </w:t>
      </w:r>
      <w:r w:rsidR="00D53446">
        <w:rPr>
          <w:color w:val="000000"/>
          <w:lang w:eastAsia="ja-JP" w:bidi="ar-SA"/>
        </w:rPr>
        <w:t>robot</w:t>
      </w:r>
      <w:r w:rsidR="005B070A" w:rsidRPr="005B070A">
        <w:rPr>
          <w:color w:val="000000"/>
          <w:lang w:eastAsia="ja-JP" w:bidi="ar-SA"/>
        </w:rPr>
        <w:t xml:space="preserve"> into subsystems instead of subteams,</w:t>
      </w:r>
      <w:r w:rsidR="00D53446">
        <w:rPr>
          <w:color w:val="000000"/>
          <w:lang w:eastAsia="ja-JP" w:bidi="ar-SA"/>
        </w:rPr>
        <w:t xml:space="preserve"> with</w:t>
      </w:r>
      <w:r w:rsidR="005B070A" w:rsidRPr="005B070A">
        <w:rPr>
          <w:color w:val="000000"/>
          <w:lang w:eastAsia="ja-JP" w:bidi="ar-SA"/>
        </w:rPr>
        <w:t xml:space="preserve"> </w:t>
      </w:r>
      <w:r w:rsidR="00D53446">
        <w:rPr>
          <w:color w:val="000000"/>
          <w:lang w:eastAsia="ja-JP" w:bidi="ar-SA"/>
        </w:rPr>
        <w:t xml:space="preserve">each group working on a mechanism on the robot rather than an aspect of it. Each subsystem team had </w:t>
      </w:r>
      <w:r w:rsidR="005B070A" w:rsidRPr="005B070A">
        <w:rPr>
          <w:color w:val="000000"/>
          <w:lang w:eastAsia="ja-JP" w:bidi="ar-SA"/>
        </w:rPr>
        <w:t xml:space="preserve">a mix of mechanical students, electrical students, </w:t>
      </w:r>
      <w:r w:rsidR="00117677">
        <w:rPr>
          <w:color w:val="000000"/>
          <w:lang w:eastAsia="ja-JP" w:bidi="ar-SA"/>
        </w:rPr>
        <w:t xml:space="preserve">veteran members, </w:t>
      </w:r>
      <w:r w:rsidR="005B070A" w:rsidRPr="005B070A">
        <w:rPr>
          <w:color w:val="000000"/>
          <w:lang w:eastAsia="ja-JP" w:bidi="ar-SA"/>
        </w:rPr>
        <w:t>rookie</w:t>
      </w:r>
      <w:r w:rsidR="00117677">
        <w:rPr>
          <w:color w:val="000000"/>
          <w:lang w:eastAsia="ja-JP" w:bidi="ar-SA"/>
        </w:rPr>
        <w:t xml:space="preserve"> members, and mentors</w:t>
      </w:r>
      <w:r w:rsidR="005B070A" w:rsidRPr="005B070A">
        <w:rPr>
          <w:color w:val="000000"/>
          <w:lang w:eastAsia="ja-JP" w:bidi="ar-SA"/>
        </w:rPr>
        <w:t xml:space="preserve">. This forced us to be more cohesive, as </w:t>
      </w:r>
      <w:r w:rsidR="00117677">
        <w:rPr>
          <w:color w:val="000000"/>
          <w:lang w:eastAsia="ja-JP" w:bidi="ar-SA"/>
        </w:rPr>
        <w:t xml:space="preserve">the </w:t>
      </w:r>
      <w:r w:rsidR="005B070A" w:rsidRPr="005B070A">
        <w:rPr>
          <w:color w:val="000000"/>
          <w:lang w:eastAsia="ja-JP" w:bidi="ar-SA"/>
        </w:rPr>
        <w:t xml:space="preserve">subsystems needed to constantly communicate between </w:t>
      </w:r>
      <w:r w:rsidR="00117677" w:rsidRPr="005B070A">
        <w:rPr>
          <w:color w:val="000000"/>
          <w:lang w:eastAsia="ja-JP" w:bidi="ar-SA"/>
        </w:rPr>
        <w:t>each other,</w:t>
      </w:r>
      <w:r w:rsidR="00117677">
        <w:rPr>
          <w:color w:val="000000"/>
          <w:lang w:eastAsia="ja-JP" w:bidi="ar-SA"/>
        </w:rPr>
        <w:t xml:space="preserve"> and each team member had to contribute their own individual expertise</w:t>
      </w:r>
      <w:r w:rsidR="005B070A" w:rsidRPr="005B070A">
        <w:rPr>
          <w:color w:val="000000"/>
          <w:lang w:eastAsia="ja-JP" w:bidi="ar-SA"/>
        </w:rPr>
        <w:t xml:space="preserve">. </w:t>
      </w:r>
      <w:r w:rsidR="00117677">
        <w:rPr>
          <w:color w:val="000000"/>
          <w:lang w:eastAsia="ja-JP" w:bidi="ar-SA"/>
        </w:rPr>
        <w:t>In the end, this</w:t>
      </w:r>
      <w:r w:rsidR="005B070A" w:rsidRPr="005B070A">
        <w:rPr>
          <w:color w:val="000000"/>
          <w:lang w:eastAsia="ja-JP" w:bidi="ar-SA"/>
        </w:rPr>
        <w:t xml:space="preserve"> new structure not only </w:t>
      </w:r>
      <w:r w:rsidR="00117677">
        <w:rPr>
          <w:color w:val="000000"/>
          <w:lang w:eastAsia="ja-JP" w:bidi="ar-SA"/>
        </w:rPr>
        <w:t>mitigated our</w:t>
      </w:r>
      <w:r w:rsidR="005B070A" w:rsidRPr="005B070A">
        <w:rPr>
          <w:color w:val="000000"/>
          <w:lang w:eastAsia="ja-JP" w:bidi="ar-SA"/>
        </w:rPr>
        <w:t xml:space="preserve"> communication</w:t>
      </w:r>
      <w:r w:rsidR="00117677">
        <w:rPr>
          <w:color w:val="000000"/>
          <w:lang w:eastAsia="ja-JP" w:bidi="ar-SA"/>
        </w:rPr>
        <w:t xml:space="preserve"> weakness</w:t>
      </w:r>
      <w:r w:rsidR="005B070A" w:rsidRPr="005B070A">
        <w:rPr>
          <w:color w:val="000000"/>
          <w:lang w:eastAsia="ja-JP" w:bidi="ar-SA"/>
        </w:rPr>
        <w:t>, but also our</w:t>
      </w:r>
      <w:r w:rsidR="00117677">
        <w:rPr>
          <w:color w:val="000000"/>
          <w:lang w:eastAsia="ja-JP" w:bidi="ar-SA"/>
        </w:rPr>
        <w:t xml:space="preserve"> weakness regarding</w:t>
      </w:r>
      <w:r w:rsidR="005B070A" w:rsidRPr="005B070A">
        <w:rPr>
          <w:color w:val="000000"/>
          <w:lang w:eastAsia="ja-JP" w:bidi="ar-SA"/>
        </w:rPr>
        <w:t xml:space="preserve"> </w:t>
      </w:r>
      <w:r w:rsidR="00117677">
        <w:rPr>
          <w:color w:val="000000"/>
          <w:lang w:eastAsia="ja-JP" w:bidi="ar-SA"/>
        </w:rPr>
        <w:t>task delegation to rookies</w:t>
      </w:r>
      <w:r w:rsidR="005B070A" w:rsidRPr="005B070A">
        <w:rPr>
          <w:color w:val="000000"/>
          <w:lang w:eastAsia="ja-JP" w:bidi="ar-SA"/>
        </w:rPr>
        <w:t>.</w:t>
      </w:r>
    </w:p>
    <w:p w14:paraId="288609E7" w14:textId="0C93A89B" w:rsidR="00A704FE" w:rsidRPr="00462A53" w:rsidRDefault="00A704FE" w:rsidP="00A704FE">
      <w:pPr>
        <w:widowControl/>
        <w:autoSpaceDE/>
        <w:autoSpaceDN/>
        <w:spacing w:line="276" w:lineRule="auto"/>
        <w:ind w:firstLine="720"/>
        <w:rPr>
          <w:sz w:val="24"/>
          <w:szCs w:val="24"/>
          <w:lang w:eastAsia="ja-JP" w:bidi="ar-SA"/>
        </w:rPr>
      </w:pPr>
      <w:r w:rsidRPr="00462A53">
        <w:rPr>
          <w:color w:val="000000"/>
          <w:lang w:eastAsia="ja-JP" w:bidi="ar-SA"/>
        </w:rPr>
        <w:t xml:space="preserve">While planning to mitigate risks is essential, it is also necessary to sustain our strengths. </w:t>
      </w:r>
      <w:r>
        <w:rPr>
          <w:color w:val="000000"/>
          <w:lang w:eastAsia="ja-JP" w:bidi="ar-SA"/>
        </w:rPr>
        <w:t>O</w:t>
      </w:r>
      <w:r w:rsidRPr="00462A53">
        <w:rPr>
          <w:color w:val="000000"/>
          <w:lang w:eastAsia="ja-JP" w:bidi="ar-SA"/>
        </w:rPr>
        <w:t>ur biggest strength</w:t>
      </w:r>
      <w:r>
        <w:rPr>
          <w:color w:val="000000"/>
          <w:lang w:eastAsia="ja-JP" w:bidi="ar-SA"/>
        </w:rPr>
        <w:t xml:space="preserve"> at the moment</w:t>
      </w:r>
      <w:r w:rsidRPr="00462A53">
        <w:rPr>
          <w:color w:val="000000"/>
          <w:lang w:eastAsia="ja-JP" w:bidi="ar-SA"/>
        </w:rPr>
        <w:t xml:space="preserve"> is the size and popularity of our team. Our large workforce </w:t>
      </w:r>
      <w:r>
        <w:rPr>
          <w:color w:val="000000"/>
          <w:lang w:eastAsia="ja-JP" w:bidi="ar-SA"/>
        </w:rPr>
        <w:t>provides</w:t>
      </w:r>
      <w:r w:rsidRPr="00462A53">
        <w:rPr>
          <w:color w:val="000000"/>
          <w:lang w:eastAsia="ja-JP" w:bidi="ar-SA"/>
        </w:rPr>
        <w:t xml:space="preserve"> the ability to take on </w:t>
      </w:r>
      <w:r>
        <w:rPr>
          <w:color w:val="000000"/>
          <w:lang w:eastAsia="ja-JP" w:bidi="ar-SA"/>
        </w:rPr>
        <w:t>multiple</w:t>
      </w:r>
      <w:r w:rsidRPr="00462A53">
        <w:rPr>
          <w:color w:val="000000"/>
          <w:lang w:eastAsia="ja-JP" w:bidi="ar-SA"/>
        </w:rPr>
        <w:t xml:space="preserve"> large-scale </w:t>
      </w:r>
      <w:r>
        <w:rPr>
          <w:color w:val="000000"/>
          <w:lang w:eastAsia="ja-JP" w:bidi="ar-SA"/>
        </w:rPr>
        <w:t xml:space="preserve">side </w:t>
      </w:r>
      <w:r w:rsidRPr="00462A53">
        <w:rPr>
          <w:color w:val="000000"/>
          <w:lang w:eastAsia="ja-JP" w:bidi="ar-SA"/>
        </w:rPr>
        <w:t xml:space="preserve">projects, such as </w:t>
      </w:r>
      <w:r>
        <w:rPr>
          <w:color w:val="000000"/>
          <w:lang w:eastAsia="ja-JP" w:bidi="ar-SA"/>
        </w:rPr>
        <w:t xml:space="preserve">hosting </w:t>
      </w:r>
      <w:r w:rsidRPr="00462A53">
        <w:rPr>
          <w:color w:val="000000"/>
          <w:lang w:eastAsia="ja-JP" w:bidi="ar-SA"/>
        </w:rPr>
        <w:t>a</w:t>
      </w:r>
      <w:r>
        <w:rPr>
          <w:color w:val="000000"/>
          <w:lang w:eastAsia="ja-JP" w:bidi="ar-SA"/>
        </w:rPr>
        <w:t xml:space="preserve"> FLL competition and organizing a</w:t>
      </w:r>
      <w:r w:rsidRPr="00462A53">
        <w:rPr>
          <w:color w:val="000000"/>
          <w:lang w:eastAsia="ja-JP" w:bidi="ar-SA"/>
        </w:rPr>
        <w:t xml:space="preserve"> booth at the annual</w:t>
      </w:r>
      <w:r>
        <w:rPr>
          <w:color w:val="000000"/>
          <w:lang w:eastAsia="ja-JP" w:bidi="ar-SA"/>
        </w:rPr>
        <w:t xml:space="preserve"> Issaquah</w:t>
      </w:r>
      <w:r w:rsidRPr="00462A53">
        <w:rPr>
          <w:color w:val="000000"/>
          <w:lang w:eastAsia="ja-JP" w:bidi="ar-SA"/>
        </w:rPr>
        <w:t xml:space="preserve"> Salmon Days festival. </w:t>
      </w:r>
      <w:r>
        <w:rPr>
          <w:color w:val="000000"/>
          <w:lang w:eastAsia="ja-JP" w:bidi="ar-SA"/>
        </w:rPr>
        <w:t>These both require many people to plan and participate in</w:t>
      </w:r>
      <w:r w:rsidRPr="00462A53">
        <w:rPr>
          <w:color w:val="000000"/>
          <w:lang w:eastAsia="ja-JP" w:bidi="ar-SA"/>
        </w:rPr>
        <w:t xml:space="preserve">, demonstrating the opportunities the size of our team provides. This is sustained </w:t>
      </w:r>
      <w:r>
        <w:rPr>
          <w:color w:val="000000"/>
          <w:lang w:eastAsia="ja-JP" w:bidi="ar-SA"/>
        </w:rPr>
        <w:t>through</w:t>
      </w:r>
      <w:r w:rsidRPr="00462A53">
        <w:rPr>
          <w:color w:val="000000"/>
          <w:lang w:eastAsia="ja-JP" w:bidi="ar-SA"/>
        </w:rPr>
        <w:t xml:space="preserve"> our efforts to make the </w:t>
      </w:r>
      <w:r>
        <w:rPr>
          <w:color w:val="000000"/>
          <w:lang w:eastAsia="ja-JP" w:bidi="ar-SA"/>
        </w:rPr>
        <w:t>Issaquah Robotics Society</w:t>
      </w:r>
      <w:r w:rsidRPr="00462A53">
        <w:rPr>
          <w:color w:val="000000"/>
          <w:lang w:eastAsia="ja-JP" w:bidi="ar-SA"/>
        </w:rPr>
        <w:t xml:space="preserve"> </w:t>
      </w:r>
      <w:r>
        <w:rPr>
          <w:color w:val="000000"/>
          <w:lang w:eastAsia="ja-JP" w:bidi="ar-SA"/>
        </w:rPr>
        <w:t xml:space="preserve">very </w:t>
      </w:r>
      <w:r w:rsidRPr="00462A53">
        <w:rPr>
          <w:color w:val="000000"/>
          <w:lang w:eastAsia="ja-JP" w:bidi="ar-SA"/>
        </w:rPr>
        <w:t>well</w:t>
      </w:r>
      <w:r>
        <w:rPr>
          <w:color w:val="000000"/>
          <w:lang w:eastAsia="ja-JP" w:bidi="ar-SA"/>
        </w:rPr>
        <w:t xml:space="preserve"> </w:t>
      </w:r>
      <w:r w:rsidRPr="00462A53">
        <w:rPr>
          <w:color w:val="000000"/>
          <w:lang w:eastAsia="ja-JP" w:bidi="ar-SA"/>
        </w:rPr>
        <w:t xml:space="preserve">known in our school and community by attending </w:t>
      </w:r>
      <w:r>
        <w:rPr>
          <w:color w:val="000000"/>
          <w:lang w:eastAsia="ja-JP" w:bidi="ar-SA"/>
        </w:rPr>
        <w:t xml:space="preserve">outreach </w:t>
      </w:r>
      <w:r w:rsidRPr="00462A53">
        <w:rPr>
          <w:color w:val="000000"/>
          <w:lang w:eastAsia="ja-JP" w:bidi="ar-SA"/>
        </w:rPr>
        <w:t>events</w:t>
      </w:r>
      <w:r>
        <w:rPr>
          <w:color w:val="000000"/>
          <w:lang w:eastAsia="ja-JP" w:bidi="ar-SA"/>
        </w:rPr>
        <w:t xml:space="preserve"> to</w:t>
      </w:r>
      <w:r w:rsidRPr="00462A53">
        <w:rPr>
          <w:color w:val="000000"/>
          <w:lang w:eastAsia="ja-JP" w:bidi="ar-SA"/>
        </w:rPr>
        <w:t xml:space="preserve"> encoura</w:t>
      </w:r>
      <w:r>
        <w:rPr>
          <w:color w:val="000000"/>
          <w:lang w:eastAsia="ja-JP" w:bidi="ar-SA"/>
        </w:rPr>
        <w:t>ge</w:t>
      </w:r>
      <w:r w:rsidRPr="00462A53">
        <w:rPr>
          <w:color w:val="000000"/>
          <w:lang w:eastAsia="ja-JP" w:bidi="ar-SA"/>
        </w:rPr>
        <w:t xml:space="preserve"> more students to join</w:t>
      </w:r>
      <w:r>
        <w:rPr>
          <w:color w:val="000000"/>
          <w:lang w:eastAsia="ja-JP" w:bidi="ar-SA"/>
        </w:rPr>
        <w:t xml:space="preserve"> the team</w:t>
      </w:r>
      <w:r w:rsidRPr="00462A53">
        <w:rPr>
          <w:color w:val="000000"/>
          <w:lang w:eastAsia="ja-JP" w:bidi="ar-SA"/>
        </w:rPr>
        <w:t>.</w:t>
      </w:r>
    </w:p>
    <w:p w14:paraId="161BAF63" w14:textId="77777777" w:rsidR="00A704FE" w:rsidRDefault="00A704FE" w:rsidP="00117677">
      <w:pPr>
        <w:widowControl/>
        <w:autoSpaceDE/>
        <w:autoSpaceDN/>
        <w:spacing w:line="276" w:lineRule="auto"/>
        <w:ind w:firstLine="720"/>
        <w:rPr>
          <w:color w:val="000000"/>
          <w:lang w:eastAsia="ja-JP" w:bidi="ar-SA"/>
        </w:rPr>
      </w:pPr>
    </w:p>
    <w:p w14:paraId="333FAA95" w14:textId="77777777" w:rsidR="005B070A" w:rsidRDefault="005B070A" w:rsidP="00462A53">
      <w:pPr>
        <w:widowControl/>
        <w:autoSpaceDE/>
        <w:autoSpaceDN/>
        <w:spacing w:line="276" w:lineRule="auto"/>
        <w:ind w:firstLine="720"/>
        <w:rPr>
          <w:color w:val="000000"/>
          <w:lang w:eastAsia="ja-JP" w:bidi="ar-SA"/>
        </w:rPr>
      </w:pPr>
    </w:p>
    <w:p w14:paraId="3EBF0176" w14:textId="77777777" w:rsidR="005B070A" w:rsidRDefault="005B070A" w:rsidP="00462A53">
      <w:pPr>
        <w:widowControl/>
        <w:autoSpaceDE/>
        <w:autoSpaceDN/>
        <w:spacing w:line="276" w:lineRule="auto"/>
        <w:ind w:firstLine="720"/>
        <w:rPr>
          <w:color w:val="000000"/>
          <w:lang w:eastAsia="ja-JP" w:bidi="ar-SA"/>
        </w:rPr>
      </w:pPr>
    </w:p>
    <w:p w14:paraId="24BB1BCD" w14:textId="47CE04D5" w:rsidR="00291027" w:rsidRDefault="00291027" w:rsidP="00462A53">
      <w:pPr>
        <w:spacing w:line="276" w:lineRule="auto"/>
        <w:rPr>
          <w:bCs/>
          <w:color w:val="000000" w:themeColor="text1"/>
        </w:rPr>
      </w:pPr>
      <w:r>
        <w:rPr>
          <w:b/>
          <w:color w:val="000000" w:themeColor="text1"/>
        </w:rPr>
        <w:br w:type="page"/>
      </w:r>
    </w:p>
    <w:p w14:paraId="06C02034" w14:textId="22D80E09" w:rsidR="00BD43D5" w:rsidRDefault="00E16CF7" w:rsidP="00E00A9A">
      <w:pPr>
        <w:pStyle w:val="Heading1"/>
        <w:spacing w:after="240"/>
        <w:ind w:left="0"/>
        <w:rPr>
          <w:rFonts w:ascii="AvantGarde-Demi" w:hAnsi="AvantGarde-Demi"/>
          <w:b w:val="0"/>
          <w:color w:val="7030A0"/>
          <w:sz w:val="28"/>
          <w:szCs w:val="28"/>
          <w:u w:val="none"/>
        </w:rPr>
      </w:pPr>
      <w:r>
        <w:rPr>
          <w:rFonts w:ascii="AvantGarde-Demi" w:hAnsi="AvantGarde-Demi"/>
          <w:b w:val="0"/>
          <w:color w:val="7030A0"/>
          <w:sz w:val="28"/>
          <w:szCs w:val="28"/>
          <w:u w:val="none"/>
        </w:rPr>
        <w:lastRenderedPageBreak/>
        <w:t>SWOT Analysis at a Glance</w:t>
      </w:r>
      <w:r w:rsidR="00E00A9A">
        <w:rPr>
          <w:rFonts w:ascii="AvantGarde-Demi" w:hAnsi="AvantGarde-Demi"/>
          <w:b w:val="0"/>
          <w:color w:val="7030A0"/>
          <w:sz w:val="28"/>
          <w:szCs w:val="28"/>
          <w:u w:val="none"/>
        </w:rPr>
        <w:t xml:space="preserve"> (Appendix C)</w:t>
      </w:r>
    </w:p>
    <w:tbl>
      <w:tblPr>
        <w:tblStyle w:val="TableGridLight"/>
        <w:tblW w:w="0" w:type="auto"/>
        <w:tblLook w:val="04A0" w:firstRow="1" w:lastRow="0" w:firstColumn="1" w:lastColumn="0" w:noHBand="0" w:noVBand="1"/>
      </w:tblPr>
      <w:tblGrid>
        <w:gridCol w:w="3955"/>
        <w:gridCol w:w="5093"/>
        <w:gridCol w:w="962"/>
      </w:tblGrid>
      <w:tr w:rsidR="00B43C1D" w:rsidRPr="00BD43D5" w14:paraId="010153C7" w14:textId="77777777" w:rsidTr="006604F8">
        <w:trPr>
          <w:trHeight w:val="383"/>
        </w:trPr>
        <w:tc>
          <w:tcPr>
            <w:tcW w:w="3955" w:type="dxa"/>
            <w:tcBorders>
              <w:bottom w:val="single" w:sz="4" w:space="0" w:color="BFBFBF" w:themeColor="background1" w:themeShade="BF"/>
            </w:tcBorders>
          </w:tcPr>
          <w:p w14:paraId="11D6AB82" w14:textId="31CD7963" w:rsidR="00B43C1D" w:rsidRPr="00BD43D5" w:rsidRDefault="00BD43D5" w:rsidP="00BD43D5">
            <w:r>
              <w:t>Topic</w:t>
            </w:r>
          </w:p>
        </w:tc>
        <w:tc>
          <w:tcPr>
            <w:tcW w:w="5093" w:type="dxa"/>
            <w:tcBorders>
              <w:bottom w:val="single" w:sz="4" w:space="0" w:color="BFBFBF" w:themeColor="background1" w:themeShade="BF"/>
            </w:tcBorders>
          </w:tcPr>
          <w:p w14:paraId="737E6766" w14:textId="32F1A17C" w:rsidR="00B43C1D" w:rsidRPr="00BD43D5" w:rsidRDefault="00455CF8" w:rsidP="00BD43D5">
            <w:r>
              <w:t xml:space="preserve">Associated </w:t>
            </w:r>
            <w:r w:rsidR="00BD43D5">
              <w:t>Objective</w:t>
            </w:r>
          </w:p>
        </w:tc>
        <w:tc>
          <w:tcPr>
            <w:tcW w:w="962" w:type="dxa"/>
            <w:tcBorders>
              <w:bottom w:val="single" w:sz="4" w:space="0" w:color="BFBFBF" w:themeColor="background1" w:themeShade="BF"/>
            </w:tcBorders>
          </w:tcPr>
          <w:p w14:paraId="5351B7B4" w14:textId="3D90A159" w:rsidR="00B43C1D" w:rsidRPr="00BD43D5" w:rsidRDefault="00BD43D5" w:rsidP="00BD43D5">
            <w:r>
              <w:t>Status</w:t>
            </w:r>
          </w:p>
        </w:tc>
      </w:tr>
      <w:tr w:rsidR="00654C5E" w:rsidRPr="00BD43D5" w14:paraId="51F6675B" w14:textId="77777777" w:rsidTr="006604F8">
        <w:trPr>
          <w:trHeight w:val="347"/>
        </w:trPr>
        <w:tc>
          <w:tcPr>
            <w:tcW w:w="3955" w:type="dxa"/>
            <w:tcBorders>
              <w:right w:val="nil"/>
            </w:tcBorders>
            <w:shd w:val="clear" w:color="auto" w:fill="D6E3BC" w:themeFill="accent3" w:themeFillTint="66"/>
          </w:tcPr>
          <w:p w14:paraId="2AF7B589" w14:textId="14B15FAA" w:rsidR="00B43C1D" w:rsidRPr="00CB5924" w:rsidRDefault="00BD43D5" w:rsidP="00BD43D5">
            <w:pPr>
              <w:rPr>
                <w:b/>
                <w:sz w:val="28"/>
                <w:szCs w:val="28"/>
              </w:rPr>
            </w:pPr>
            <w:r w:rsidRPr="00CB5924">
              <w:rPr>
                <w:b/>
                <w:color w:val="000000" w:themeColor="text1"/>
                <w:sz w:val="28"/>
                <w:szCs w:val="28"/>
              </w:rPr>
              <w:t>Strengths</w:t>
            </w:r>
          </w:p>
        </w:tc>
        <w:tc>
          <w:tcPr>
            <w:tcW w:w="5093" w:type="dxa"/>
            <w:tcBorders>
              <w:left w:val="nil"/>
              <w:right w:val="nil"/>
            </w:tcBorders>
            <w:shd w:val="clear" w:color="auto" w:fill="D6E3BC" w:themeFill="accent3" w:themeFillTint="66"/>
          </w:tcPr>
          <w:p w14:paraId="7BFC241B" w14:textId="77777777" w:rsidR="00B43C1D" w:rsidRPr="00BD43D5" w:rsidRDefault="00B43C1D" w:rsidP="00BD43D5"/>
        </w:tc>
        <w:tc>
          <w:tcPr>
            <w:tcW w:w="962" w:type="dxa"/>
            <w:tcBorders>
              <w:left w:val="nil"/>
            </w:tcBorders>
            <w:shd w:val="clear" w:color="auto" w:fill="D6E3BC" w:themeFill="accent3" w:themeFillTint="66"/>
          </w:tcPr>
          <w:p w14:paraId="13021543" w14:textId="77777777" w:rsidR="00B43C1D" w:rsidRPr="00BD43D5" w:rsidRDefault="00B43C1D" w:rsidP="00BD43D5"/>
        </w:tc>
      </w:tr>
      <w:tr w:rsidR="00654C5E" w:rsidRPr="00BD43D5" w14:paraId="78E09643" w14:textId="77777777" w:rsidTr="006604F8">
        <w:tc>
          <w:tcPr>
            <w:tcW w:w="3955" w:type="dxa"/>
            <w:shd w:val="clear" w:color="auto" w:fill="EAF1DD" w:themeFill="accent3" w:themeFillTint="33"/>
          </w:tcPr>
          <w:p w14:paraId="74E7FADA" w14:textId="0C7A5E1C" w:rsidR="00B43C1D" w:rsidRPr="00BD43D5" w:rsidRDefault="00B43C1D" w:rsidP="00BD43D5">
            <w:r w:rsidRPr="00BD43D5">
              <w:t>Large team that includes all grade levels</w:t>
            </w:r>
          </w:p>
        </w:tc>
        <w:tc>
          <w:tcPr>
            <w:tcW w:w="5093" w:type="dxa"/>
            <w:shd w:val="clear" w:color="auto" w:fill="EAF1DD" w:themeFill="accent3" w:themeFillTint="33"/>
          </w:tcPr>
          <w:p w14:paraId="028F7383" w14:textId="04C3B0AE" w:rsidR="00B43C1D" w:rsidRPr="00BD43D5" w:rsidRDefault="000079A1" w:rsidP="00BD43D5">
            <w:r w:rsidRPr="000079A1">
              <w:rPr>
                <w:color w:val="000000"/>
              </w:rPr>
              <w:t>Sustain a positive public image within our school and community</w:t>
            </w:r>
          </w:p>
        </w:tc>
        <w:tc>
          <w:tcPr>
            <w:tcW w:w="962" w:type="dxa"/>
            <w:shd w:val="clear" w:color="auto" w:fill="EAF1DD" w:themeFill="accent3" w:themeFillTint="33"/>
          </w:tcPr>
          <w:p w14:paraId="544F14DF" w14:textId="56306A9E" w:rsidR="00B43C1D" w:rsidRPr="00BD43D5" w:rsidRDefault="006C2DEE" w:rsidP="00BD43D5">
            <w:r>
              <w:t>Met</w:t>
            </w:r>
          </w:p>
        </w:tc>
      </w:tr>
      <w:tr w:rsidR="00654C5E" w:rsidRPr="00BD43D5" w14:paraId="35EE8420" w14:textId="77777777" w:rsidTr="006604F8">
        <w:tc>
          <w:tcPr>
            <w:tcW w:w="3955" w:type="dxa"/>
            <w:shd w:val="clear" w:color="auto" w:fill="D6E3BC" w:themeFill="accent3" w:themeFillTint="66"/>
          </w:tcPr>
          <w:p w14:paraId="5AF184B8" w14:textId="52F11745" w:rsidR="00B43C1D" w:rsidRPr="00BD43D5" w:rsidRDefault="006C2DEE" w:rsidP="00BD43D5">
            <w:r>
              <w:rPr>
                <w:color w:val="000000"/>
              </w:rPr>
              <w:t>Long-lasting sponsorships from huge corporations</w:t>
            </w:r>
          </w:p>
        </w:tc>
        <w:tc>
          <w:tcPr>
            <w:tcW w:w="5093" w:type="dxa"/>
            <w:shd w:val="clear" w:color="auto" w:fill="D6E3BC" w:themeFill="accent3" w:themeFillTint="66"/>
          </w:tcPr>
          <w:p w14:paraId="7E7D74C3" w14:textId="2AD25EE0" w:rsidR="00B43C1D" w:rsidRPr="00BD43D5" w:rsidRDefault="006C2DEE" w:rsidP="00BD43D5">
            <w:r>
              <w:rPr>
                <w:color w:val="000000"/>
              </w:rPr>
              <w:t>Sustain relationships with Boeing and Microsoft by providing updates and invitations to events</w:t>
            </w:r>
          </w:p>
        </w:tc>
        <w:tc>
          <w:tcPr>
            <w:tcW w:w="962" w:type="dxa"/>
            <w:shd w:val="clear" w:color="auto" w:fill="D6E3BC" w:themeFill="accent3" w:themeFillTint="66"/>
          </w:tcPr>
          <w:p w14:paraId="2DF54897" w14:textId="52A8A077" w:rsidR="00B43C1D" w:rsidRPr="00BD43D5" w:rsidRDefault="006C2DEE" w:rsidP="00BD43D5">
            <w:r>
              <w:t>Met</w:t>
            </w:r>
          </w:p>
        </w:tc>
      </w:tr>
      <w:tr w:rsidR="00654C5E" w:rsidRPr="00BD43D5" w14:paraId="7A858177" w14:textId="77777777" w:rsidTr="006604F8">
        <w:tc>
          <w:tcPr>
            <w:tcW w:w="3955" w:type="dxa"/>
            <w:shd w:val="clear" w:color="auto" w:fill="EAF1DD" w:themeFill="accent3" w:themeFillTint="33"/>
          </w:tcPr>
          <w:p w14:paraId="1A4F8D1A" w14:textId="1BB4A941" w:rsidR="00B43C1D" w:rsidRPr="00BD43D5" w:rsidRDefault="006C2DEE" w:rsidP="00BD43D5">
            <w:r>
              <w:rPr>
                <w:color w:val="000000"/>
              </w:rPr>
              <w:t>Cooperation with other teams</w:t>
            </w:r>
          </w:p>
        </w:tc>
        <w:tc>
          <w:tcPr>
            <w:tcW w:w="5093" w:type="dxa"/>
            <w:shd w:val="clear" w:color="auto" w:fill="EAF1DD" w:themeFill="accent3" w:themeFillTint="33"/>
          </w:tcPr>
          <w:p w14:paraId="78E4F13D" w14:textId="5D5BDF3D" w:rsidR="00B43C1D" w:rsidRPr="00BD43D5" w:rsidRDefault="006C2DEE" w:rsidP="00BD43D5">
            <w:r>
              <w:rPr>
                <w:color w:val="000000"/>
              </w:rPr>
              <w:t>Continue to foster good relationships with other teams and invite them to outreach events</w:t>
            </w:r>
          </w:p>
        </w:tc>
        <w:tc>
          <w:tcPr>
            <w:tcW w:w="962" w:type="dxa"/>
            <w:shd w:val="clear" w:color="auto" w:fill="EAF1DD" w:themeFill="accent3" w:themeFillTint="33"/>
          </w:tcPr>
          <w:p w14:paraId="0207A65A" w14:textId="68CFD892" w:rsidR="00B43C1D" w:rsidRPr="00BD43D5" w:rsidRDefault="006C2DEE" w:rsidP="00BD43D5">
            <w:r>
              <w:t>Met</w:t>
            </w:r>
          </w:p>
        </w:tc>
      </w:tr>
      <w:tr w:rsidR="006C2DEE" w:rsidRPr="00BD43D5" w14:paraId="0D099BAD" w14:textId="77777777" w:rsidTr="006604F8">
        <w:tc>
          <w:tcPr>
            <w:tcW w:w="3955" w:type="dxa"/>
            <w:shd w:val="clear" w:color="auto" w:fill="D6E3BC" w:themeFill="accent3" w:themeFillTint="66"/>
          </w:tcPr>
          <w:p w14:paraId="676421BA" w14:textId="20DEA966" w:rsidR="006C2DEE" w:rsidRPr="00BD43D5" w:rsidRDefault="006C2DEE" w:rsidP="00BD43D5">
            <w:r>
              <w:rPr>
                <w:color w:val="000000"/>
              </w:rPr>
              <w:t>17 years of experience</w:t>
            </w:r>
          </w:p>
        </w:tc>
        <w:tc>
          <w:tcPr>
            <w:tcW w:w="5093" w:type="dxa"/>
            <w:shd w:val="clear" w:color="auto" w:fill="D6E3BC" w:themeFill="accent3" w:themeFillTint="66"/>
          </w:tcPr>
          <w:p w14:paraId="076ED3A3" w14:textId="09781FF6" w:rsidR="006C2DEE" w:rsidRDefault="006C2DEE" w:rsidP="00BD43D5">
            <w:pPr>
              <w:rPr>
                <w:color w:val="000000"/>
              </w:rPr>
            </w:pPr>
            <w:r>
              <w:rPr>
                <w:color w:val="000000"/>
              </w:rPr>
              <w:t>Encourage mentors with long-term team experience to remain involved</w:t>
            </w:r>
          </w:p>
        </w:tc>
        <w:tc>
          <w:tcPr>
            <w:tcW w:w="962" w:type="dxa"/>
            <w:shd w:val="clear" w:color="auto" w:fill="D6E3BC" w:themeFill="accent3" w:themeFillTint="66"/>
          </w:tcPr>
          <w:p w14:paraId="41B9B961" w14:textId="7B495B63" w:rsidR="006C2DEE" w:rsidRDefault="006C2DEE" w:rsidP="00BD43D5">
            <w:r>
              <w:t>Met</w:t>
            </w:r>
          </w:p>
        </w:tc>
      </w:tr>
      <w:tr w:rsidR="00654C5E" w:rsidRPr="00BD43D5" w14:paraId="6B03A7E8" w14:textId="77777777" w:rsidTr="006604F8">
        <w:trPr>
          <w:trHeight w:val="356"/>
        </w:trPr>
        <w:tc>
          <w:tcPr>
            <w:tcW w:w="3955" w:type="dxa"/>
            <w:tcBorders>
              <w:right w:val="nil"/>
            </w:tcBorders>
            <w:shd w:val="clear" w:color="auto" w:fill="E5B8B7" w:themeFill="accent2" w:themeFillTint="66"/>
          </w:tcPr>
          <w:p w14:paraId="10D3018D" w14:textId="749A7E31" w:rsidR="00B43C1D" w:rsidRPr="00CB5924" w:rsidRDefault="00BD43D5" w:rsidP="006604F8">
            <w:pPr>
              <w:rPr>
                <w:b/>
                <w:sz w:val="28"/>
                <w:szCs w:val="28"/>
              </w:rPr>
            </w:pPr>
            <w:r w:rsidRPr="00CB5924">
              <w:rPr>
                <w:b/>
                <w:color w:val="000000" w:themeColor="text1"/>
                <w:sz w:val="28"/>
                <w:szCs w:val="28"/>
              </w:rPr>
              <w:t>Weaknesses</w:t>
            </w:r>
          </w:p>
        </w:tc>
        <w:tc>
          <w:tcPr>
            <w:tcW w:w="5093" w:type="dxa"/>
            <w:tcBorders>
              <w:left w:val="nil"/>
              <w:right w:val="nil"/>
            </w:tcBorders>
            <w:shd w:val="clear" w:color="auto" w:fill="E5B8B7" w:themeFill="accent2" w:themeFillTint="66"/>
          </w:tcPr>
          <w:p w14:paraId="09EF41D0" w14:textId="77777777" w:rsidR="00B43C1D" w:rsidRPr="00BD43D5" w:rsidRDefault="00B43C1D" w:rsidP="00BD43D5"/>
        </w:tc>
        <w:tc>
          <w:tcPr>
            <w:tcW w:w="962" w:type="dxa"/>
            <w:tcBorders>
              <w:left w:val="nil"/>
            </w:tcBorders>
            <w:shd w:val="clear" w:color="auto" w:fill="E5B8B7" w:themeFill="accent2" w:themeFillTint="66"/>
          </w:tcPr>
          <w:p w14:paraId="3ABC75E5" w14:textId="77777777" w:rsidR="00B43C1D" w:rsidRPr="00BD43D5" w:rsidRDefault="00B43C1D" w:rsidP="00BD43D5"/>
        </w:tc>
      </w:tr>
      <w:tr w:rsidR="00B43C1D" w:rsidRPr="00BD43D5" w14:paraId="3F431DD3" w14:textId="77777777" w:rsidTr="006604F8">
        <w:tc>
          <w:tcPr>
            <w:tcW w:w="3955" w:type="dxa"/>
            <w:shd w:val="clear" w:color="auto" w:fill="F2DBDB" w:themeFill="accent2" w:themeFillTint="33"/>
          </w:tcPr>
          <w:p w14:paraId="064D67B2" w14:textId="5322AA2A" w:rsidR="00B43C1D" w:rsidRPr="00BD43D5" w:rsidRDefault="006C2DEE" w:rsidP="00BD43D5">
            <w:r>
              <w:rPr>
                <w:color w:val="000000"/>
              </w:rPr>
              <w:t>Training is unstructured, which leads to low rookie involvement and retention</w:t>
            </w:r>
          </w:p>
        </w:tc>
        <w:tc>
          <w:tcPr>
            <w:tcW w:w="5093" w:type="dxa"/>
            <w:shd w:val="clear" w:color="auto" w:fill="F2DBDB" w:themeFill="accent2" w:themeFillTint="33"/>
          </w:tcPr>
          <w:p w14:paraId="628FC73E" w14:textId="3EE4F4F4" w:rsidR="00B43C1D" w:rsidRPr="00BD43D5" w:rsidRDefault="006604F8" w:rsidP="00BD43D5">
            <w:r>
              <w:rPr>
                <w:color w:val="000000"/>
              </w:rPr>
              <w:t>Design a comprehensive training and e</w:t>
            </w:r>
            <w:r w:rsidR="006C2DEE">
              <w:rPr>
                <w:color w:val="000000"/>
              </w:rPr>
              <w:t>ncourage veterans to delegate</w:t>
            </w:r>
            <w:r>
              <w:rPr>
                <w:color w:val="000000"/>
              </w:rPr>
              <w:t xml:space="preserve"> to rookies</w:t>
            </w:r>
            <w:r w:rsidR="006C2DEE">
              <w:rPr>
                <w:color w:val="000000"/>
              </w:rPr>
              <w:t xml:space="preserve"> and interact with </w:t>
            </w:r>
            <w:r>
              <w:rPr>
                <w:color w:val="000000"/>
              </w:rPr>
              <w:t>them</w:t>
            </w:r>
          </w:p>
        </w:tc>
        <w:tc>
          <w:tcPr>
            <w:tcW w:w="962" w:type="dxa"/>
            <w:shd w:val="clear" w:color="auto" w:fill="F2DBDB" w:themeFill="accent2" w:themeFillTint="33"/>
          </w:tcPr>
          <w:p w14:paraId="40DB7C7A" w14:textId="006B6A9A" w:rsidR="00B43C1D" w:rsidRPr="00BD43D5" w:rsidRDefault="00654C5E" w:rsidP="00BD43D5">
            <w:r>
              <w:t xml:space="preserve">Partially </w:t>
            </w:r>
            <w:r w:rsidR="00455CF8">
              <w:t>Met</w:t>
            </w:r>
          </w:p>
        </w:tc>
      </w:tr>
      <w:tr w:rsidR="00B43C1D" w:rsidRPr="00BD43D5" w14:paraId="5A6816E1" w14:textId="77777777" w:rsidTr="006604F8">
        <w:tc>
          <w:tcPr>
            <w:tcW w:w="3955" w:type="dxa"/>
            <w:shd w:val="clear" w:color="auto" w:fill="E5B8B7" w:themeFill="accent2" w:themeFillTint="66"/>
          </w:tcPr>
          <w:p w14:paraId="0CDC08C3" w14:textId="4E2FBAEB" w:rsidR="00B43C1D" w:rsidRPr="00BD43D5" w:rsidRDefault="006C2DEE" w:rsidP="00BD43D5">
            <w:r>
              <w:rPr>
                <w:color w:val="000000"/>
              </w:rPr>
              <w:t>Poor time management</w:t>
            </w:r>
          </w:p>
        </w:tc>
        <w:tc>
          <w:tcPr>
            <w:tcW w:w="5093" w:type="dxa"/>
            <w:shd w:val="clear" w:color="auto" w:fill="E5B8B7" w:themeFill="accent2" w:themeFillTint="66"/>
          </w:tcPr>
          <w:p w14:paraId="7048E3E6" w14:textId="20C1595D" w:rsidR="00B43C1D" w:rsidRPr="00BD43D5" w:rsidRDefault="006C2DEE" w:rsidP="00BD43D5">
            <w:r>
              <w:rPr>
                <w:color w:val="000000"/>
              </w:rPr>
              <w:t>Set realistic goals with scheduled action plans to limit procrastination</w:t>
            </w:r>
          </w:p>
        </w:tc>
        <w:tc>
          <w:tcPr>
            <w:tcW w:w="962" w:type="dxa"/>
            <w:shd w:val="clear" w:color="auto" w:fill="E5B8B7" w:themeFill="accent2" w:themeFillTint="66"/>
          </w:tcPr>
          <w:p w14:paraId="375BDE33" w14:textId="0C600986" w:rsidR="00B43C1D" w:rsidRPr="00BD43D5" w:rsidRDefault="00455CF8" w:rsidP="00BD43D5">
            <w:r>
              <w:t>Unmet</w:t>
            </w:r>
          </w:p>
        </w:tc>
      </w:tr>
      <w:tr w:rsidR="00B43C1D" w:rsidRPr="00BD43D5" w14:paraId="37A46306" w14:textId="77777777" w:rsidTr="006604F8">
        <w:tc>
          <w:tcPr>
            <w:tcW w:w="3955" w:type="dxa"/>
            <w:shd w:val="clear" w:color="auto" w:fill="F2DBDB" w:themeFill="accent2" w:themeFillTint="33"/>
          </w:tcPr>
          <w:p w14:paraId="66429319" w14:textId="1127F94C" w:rsidR="00B43C1D" w:rsidRPr="00BD43D5" w:rsidRDefault="006C2DEE" w:rsidP="00BD43D5">
            <w:r>
              <w:rPr>
                <w:color w:val="000000"/>
              </w:rPr>
              <w:t>Workspace is often messy and unorganized</w:t>
            </w:r>
          </w:p>
        </w:tc>
        <w:tc>
          <w:tcPr>
            <w:tcW w:w="5093" w:type="dxa"/>
            <w:shd w:val="clear" w:color="auto" w:fill="F2DBDB" w:themeFill="accent2" w:themeFillTint="33"/>
          </w:tcPr>
          <w:p w14:paraId="23120C5C" w14:textId="0FB9BCC2" w:rsidR="00B43C1D" w:rsidRPr="00BD43D5" w:rsidRDefault="006C2DEE" w:rsidP="00BD43D5">
            <w:r>
              <w:rPr>
                <w:color w:val="000000"/>
              </w:rPr>
              <w:t>Set up systems to clean up workspace and create new organization systems in the summer</w:t>
            </w:r>
          </w:p>
        </w:tc>
        <w:tc>
          <w:tcPr>
            <w:tcW w:w="962" w:type="dxa"/>
            <w:shd w:val="clear" w:color="auto" w:fill="F2DBDB" w:themeFill="accent2" w:themeFillTint="33"/>
          </w:tcPr>
          <w:p w14:paraId="0670FCF1" w14:textId="0B533A83" w:rsidR="00B43C1D" w:rsidRPr="00BD43D5" w:rsidRDefault="00455CF8" w:rsidP="00BD43D5">
            <w:r>
              <w:t>Partially Met</w:t>
            </w:r>
          </w:p>
        </w:tc>
      </w:tr>
      <w:tr w:rsidR="00B43C1D" w:rsidRPr="00BD43D5" w14:paraId="0D955FF0" w14:textId="77777777" w:rsidTr="006604F8">
        <w:tc>
          <w:tcPr>
            <w:tcW w:w="3955" w:type="dxa"/>
            <w:shd w:val="clear" w:color="auto" w:fill="E5B8B7" w:themeFill="accent2" w:themeFillTint="66"/>
          </w:tcPr>
          <w:p w14:paraId="38779CDF" w14:textId="75DA5B87" w:rsidR="00B43C1D" w:rsidRPr="00BD43D5" w:rsidRDefault="006C2DEE" w:rsidP="00BD43D5">
            <w:r>
              <w:rPr>
                <w:color w:val="000000"/>
              </w:rPr>
              <w:t>Team structure is unorganized and does not give tasks to all members</w:t>
            </w:r>
          </w:p>
        </w:tc>
        <w:tc>
          <w:tcPr>
            <w:tcW w:w="5093" w:type="dxa"/>
            <w:shd w:val="clear" w:color="auto" w:fill="E5B8B7" w:themeFill="accent2" w:themeFillTint="66"/>
          </w:tcPr>
          <w:p w14:paraId="5FC9D99F" w14:textId="1233B981" w:rsidR="00B43C1D" w:rsidRPr="00BD43D5" w:rsidRDefault="006C2DEE" w:rsidP="00BD43D5">
            <w:r>
              <w:rPr>
                <w:color w:val="000000"/>
              </w:rPr>
              <w:t xml:space="preserve">Detail role responsibilities and </w:t>
            </w:r>
            <w:r w:rsidR="00455CF8">
              <w:rPr>
                <w:color w:val="000000"/>
              </w:rPr>
              <w:t>restructure</w:t>
            </w:r>
            <w:r>
              <w:rPr>
                <w:color w:val="000000"/>
              </w:rPr>
              <w:t xml:space="preserve"> </w:t>
            </w:r>
            <w:r w:rsidR="00455CF8">
              <w:rPr>
                <w:color w:val="000000"/>
              </w:rPr>
              <w:t>build subteams</w:t>
            </w:r>
            <w:r>
              <w:rPr>
                <w:color w:val="000000"/>
              </w:rPr>
              <w:t xml:space="preserve"> to include more team members</w:t>
            </w:r>
          </w:p>
        </w:tc>
        <w:tc>
          <w:tcPr>
            <w:tcW w:w="962" w:type="dxa"/>
            <w:shd w:val="clear" w:color="auto" w:fill="E5B8B7" w:themeFill="accent2" w:themeFillTint="66"/>
          </w:tcPr>
          <w:p w14:paraId="5DAE94F5" w14:textId="5F7CA421" w:rsidR="00B43C1D" w:rsidRPr="00BD43D5" w:rsidRDefault="00455CF8" w:rsidP="00BD43D5">
            <w:r>
              <w:t>Met</w:t>
            </w:r>
          </w:p>
        </w:tc>
      </w:tr>
      <w:tr w:rsidR="00654C5E" w:rsidRPr="00BD43D5" w14:paraId="02E5D637" w14:textId="77777777" w:rsidTr="006604F8">
        <w:trPr>
          <w:trHeight w:val="365"/>
        </w:trPr>
        <w:tc>
          <w:tcPr>
            <w:tcW w:w="3955" w:type="dxa"/>
            <w:tcBorders>
              <w:right w:val="nil"/>
            </w:tcBorders>
            <w:shd w:val="clear" w:color="auto" w:fill="D6E3BC" w:themeFill="accent3" w:themeFillTint="66"/>
          </w:tcPr>
          <w:p w14:paraId="0309A266" w14:textId="43496C5D" w:rsidR="00B43C1D" w:rsidRPr="00CB5924" w:rsidRDefault="00BD43D5" w:rsidP="00BD43D5">
            <w:pPr>
              <w:rPr>
                <w:b/>
                <w:sz w:val="28"/>
                <w:szCs w:val="28"/>
              </w:rPr>
            </w:pPr>
            <w:r w:rsidRPr="00CB5924">
              <w:rPr>
                <w:b/>
                <w:color w:val="000000" w:themeColor="text1"/>
                <w:sz w:val="28"/>
                <w:szCs w:val="28"/>
              </w:rPr>
              <w:t>Opportunities</w:t>
            </w:r>
          </w:p>
        </w:tc>
        <w:tc>
          <w:tcPr>
            <w:tcW w:w="5093" w:type="dxa"/>
            <w:tcBorders>
              <w:left w:val="nil"/>
              <w:right w:val="nil"/>
            </w:tcBorders>
            <w:shd w:val="clear" w:color="auto" w:fill="D6E3BC" w:themeFill="accent3" w:themeFillTint="66"/>
          </w:tcPr>
          <w:p w14:paraId="23A7E48B" w14:textId="77777777" w:rsidR="00B43C1D" w:rsidRPr="00BD43D5" w:rsidRDefault="00B43C1D" w:rsidP="00BD43D5"/>
        </w:tc>
        <w:tc>
          <w:tcPr>
            <w:tcW w:w="962" w:type="dxa"/>
            <w:tcBorders>
              <w:left w:val="nil"/>
            </w:tcBorders>
            <w:shd w:val="clear" w:color="auto" w:fill="D6E3BC" w:themeFill="accent3" w:themeFillTint="66"/>
          </w:tcPr>
          <w:p w14:paraId="7AF778E5" w14:textId="77777777" w:rsidR="00B43C1D" w:rsidRPr="00BD43D5" w:rsidRDefault="00B43C1D" w:rsidP="00BD43D5"/>
        </w:tc>
      </w:tr>
      <w:tr w:rsidR="00654C5E" w:rsidRPr="00BD43D5" w14:paraId="3BF6E731" w14:textId="77777777" w:rsidTr="006604F8">
        <w:tc>
          <w:tcPr>
            <w:tcW w:w="3955" w:type="dxa"/>
            <w:shd w:val="clear" w:color="auto" w:fill="EAF1DD" w:themeFill="accent3" w:themeFillTint="33"/>
          </w:tcPr>
          <w:p w14:paraId="4657BA8C" w14:textId="6D3DAAEC" w:rsidR="00B43C1D" w:rsidRPr="00BD43D5" w:rsidRDefault="00455CF8" w:rsidP="00BD43D5">
            <w:r>
              <w:rPr>
                <w:color w:val="000000"/>
              </w:rPr>
              <w:t>Extra build season time without a “robot bag day”</w:t>
            </w:r>
          </w:p>
        </w:tc>
        <w:tc>
          <w:tcPr>
            <w:tcW w:w="5093" w:type="dxa"/>
            <w:shd w:val="clear" w:color="auto" w:fill="EAF1DD" w:themeFill="accent3" w:themeFillTint="33"/>
          </w:tcPr>
          <w:p w14:paraId="2E9C5A0A" w14:textId="451B2AE7" w:rsidR="00B43C1D" w:rsidRPr="00BD43D5" w:rsidRDefault="00455CF8" w:rsidP="00BD43D5">
            <w:r>
              <w:rPr>
                <w:color w:val="000000"/>
              </w:rPr>
              <w:t>Utilize extra time for more ambitious projects, while still adhering to deadlines</w:t>
            </w:r>
          </w:p>
        </w:tc>
        <w:tc>
          <w:tcPr>
            <w:tcW w:w="962" w:type="dxa"/>
            <w:shd w:val="clear" w:color="auto" w:fill="EAF1DD" w:themeFill="accent3" w:themeFillTint="33"/>
          </w:tcPr>
          <w:p w14:paraId="3F36FF8F" w14:textId="2E9E82A7" w:rsidR="00654C5E" w:rsidRPr="00BD43D5" w:rsidRDefault="00455CF8" w:rsidP="00BD43D5">
            <w:r>
              <w:t>Unmet</w:t>
            </w:r>
          </w:p>
        </w:tc>
      </w:tr>
      <w:tr w:rsidR="00654C5E" w:rsidRPr="00BD43D5" w14:paraId="5D78E1E6" w14:textId="77777777" w:rsidTr="006604F8">
        <w:tc>
          <w:tcPr>
            <w:tcW w:w="3955" w:type="dxa"/>
            <w:shd w:val="clear" w:color="auto" w:fill="D6E3BC" w:themeFill="accent3" w:themeFillTint="66"/>
          </w:tcPr>
          <w:p w14:paraId="0A101F44" w14:textId="3358AD9A" w:rsidR="00654C5E" w:rsidRPr="00BD43D5" w:rsidRDefault="00455CF8" w:rsidP="00654C5E">
            <w:r>
              <w:rPr>
                <w:color w:val="000000"/>
              </w:rPr>
              <w:t>Team-wide interest in restructuring to allow for more complex projects</w:t>
            </w:r>
          </w:p>
        </w:tc>
        <w:tc>
          <w:tcPr>
            <w:tcW w:w="5093" w:type="dxa"/>
            <w:shd w:val="clear" w:color="auto" w:fill="D6E3BC" w:themeFill="accent3" w:themeFillTint="66"/>
          </w:tcPr>
          <w:p w14:paraId="278C2CBA" w14:textId="38FDFEE6" w:rsidR="00654C5E" w:rsidRPr="00BD43D5" w:rsidRDefault="00455CF8" w:rsidP="00654C5E">
            <w:r>
              <w:rPr>
                <w:color w:val="000000"/>
              </w:rPr>
              <w:t>Reorganize team structure based on member input for more efficient communication and cooperation</w:t>
            </w:r>
          </w:p>
        </w:tc>
        <w:tc>
          <w:tcPr>
            <w:tcW w:w="962" w:type="dxa"/>
            <w:shd w:val="clear" w:color="auto" w:fill="D6E3BC" w:themeFill="accent3" w:themeFillTint="66"/>
          </w:tcPr>
          <w:p w14:paraId="479C97D0" w14:textId="706E6D27" w:rsidR="00455CF8" w:rsidRPr="00BD43D5" w:rsidRDefault="00455CF8" w:rsidP="00654C5E">
            <w:r>
              <w:t>Met</w:t>
            </w:r>
          </w:p>
        </w:tc>
      </w:tr>
      <w:tr w:rsidR="00654C5E" w:rsidRPr="00BD43D5" w14:paraId="7F3DD2A9" w14:textId="77777777" w:rsidTr="006604F8">
        <w:tc>
          <w:tcPr>
            <w:tcW w:w="3955" w:type="dxa"/>
            <w:shd w:val="clear" w:color="auto" w:fill="EAF1DD" w:themeFill="accent3" w:themeFillTint="33"/>
          </w:tcPr>
          <w:p w14:paraId="017F1E82" w14:textId="2F989103" w:rsidR="00654C5E" w:rsidRPr="00BD43D5" w:rsidRDefault="00455CF8" w:rsidP="00654C5E">
            <w:r>
              <w:rPr>
                <w:color w:val="000000"/>
              </w:rPr>
              <w:t>New potential sponsors, especially in manufacturing</w:t>
            </w:r>
          </w:p>
        </w:tc>
        <w:tc>
          <w:tcPr>
            <w:tcW w:w="5093" w:type="dxa"/>
            <w:shd w:val="clear" w:color="auto" w:fill="EAF1DD" w:themeFill="accent3" w:themeFillTint="33"/>
          </w:tcPr>
          <w:p w14:paraId="04C20E90" w14:textId="3D26067B" w:rsidR="00654C5E" w:rsidRPr="00BD43D5" w:rsidRDefault="00455CF8" w:rsidP="00654C5E">
            <w:r>
              <w:rPr>
                <w:color w:val="000000"/>
              </w:rPr>
              <w:t>Reach out to community small businesses to acquire new funds/supplies</w:t>
            </w:r>
          </w:p>
        </w:tc>
        <w:tc>
          <w:tcPr>
            <w:tcW w:w="962" w:type="dxa"/>
            <w:shd w:val="clear" w:color="auto" w:fill="EAF1DD" w:themeFill="accent3" w:themeFillTint="33"/>
          </w:tcPr>
          <w:p w14:paraId="23B559AC" w14:textId="3E0B714A" w:rsidR="00654C5E" w:rsidRPr="00BD43D5" w:rsidRDefault="00455CF8" w:rsidP="00654C5E">
            <w:r>
              <w:t>Met</w:t>
            </w:r>
          </w:p>
        </w:tc>
      </w:tr>
      <w:tr w:rsidR="00654C5E" w:rsidRPr="00BD43D5" w14:paraId="6003D3BF" w14:textId="77777777" w:rsidTr="006604F8">
        <w:tc>
          <w:tcPr>
            <w:tcW w:w="3955" w:type="dxa"/>
            <w:shd w:val="clear" w:color="auto" w:fill="D6E3BC" w:themeFill="accent3" w:themeFillTint="66"/>
          </w:tcPr>
          <w:p w14:paraId="01C7A0A3" w14:textId="51D4D87D" w:rsidR="00654C5E" w:rsidRPr="00BD43D5" w:rsidRDefault="00455CF8" w:rsidP="00654C5E">
            <w:r>
              <w:rPr>
                <w:color w:val="000000"/>
              </w:rPr>
              <w:t>New members in the incoming freshman class</w:t>
            </w:r>
          </w:p>
        </w:tc>
        <w:tc>
          <w:tcPr>
            <w:tcW w:w="5093" w:type="dxa"/>
            <w:shd w:val="clear" w:color="auto" w:fill="D6E3BC" w:themeFill="accent3" w:themeFillTint="66"/>
          </w:tcPr>
          <w:p w14:paraId="626A330D" w14:textId="0851333F" w:rsidR="00654C5E" w:rsidRPr="00BD43D5" w:rsidRDefault="00455CF8" w:rsidP="00654C5E">
            <w:r>
              <w:rPr>
                <w:color w:val="000000"/>
              </w:rPr>
              <w:t>Redesign rookie training to create engaged members of the team in their first year</w:t>
            </w:r>
          </w:p>
        </w:tc>
        <w:tc>
          <w:tcPr>
            <w:tcW w:w="962" w:type="dxa"/>
            <w:shd w:val="clear" w:color="auto" w:fill="D6E3BC" w:themeFill="accent3" w:themeFillTint="66"/>
          </w:tcPr>
          <w:p w14:paraId="1F356F84" w14:textId="28A87278" w:rsidR="00654C5E" w:rsidRPr="00BD43D5" w:rsidRDefault="00455CF8" w:rsidP="00654C5E">
            <w:r>
              <w:t>Partially Met</w:t>
            </w:r>
          </w:p>
        </w:tc>
      </w:tr>
      <w:tr w:rsidR="00654C5E" w:rsidRPr="00BD43D5" w14:paraId="36D9D3B4" w14:textId="77777777" w:rsidTr="006604F8">
        <w:tc>
          <w:tcPr>
            <w:tcW w:w="3955" w:type="dxa"/>
            <w:tcBorders>
              <w:bottom w:val="single" w:sz="4" w:space="0" w:color="BFBFBF" w:themeColor="background1" w:themeShade="BF"/>
            </w:tcBorders>
            <w:shd w:val="clear" w:color="auto" w:fill="EAF1DD" w:themeFill="accent3" w:themeFillTint="33"/>
          </w:tcPr>
          <w:p w14:paraId="0DDF3A74" w14:textId="51CC7192" w:rsidR="00654C5E" w:rsidRPr="00BD43D5" w:rsidRDefault="00455CF8" w:rsidP="00654C5E">
            <w:r>
              <w:rPr>
                <w:color w:val="000000"/>
              </w:rPr>
              <w:t>Team-wide interest in beginning to mentor FLL teams</w:t>
            </w:r>
          </w:p>
        </w:tc>
        <w:tc>
          <w:tcPr>
            <w:tcW w:w="5093" w:type="dxa"/>
            <w:tcBorders>
              <w:bottom w:val="single" w:sz="4" w:space="0" w:color="BFBFBF" w:themeColor="background1" w:themeShade="BF"/>
            </w:tcBorders>
            <w:shd w:val="clear" w:color="auto" w:fill="EAF1DD" w:themeFill="accent3" w:themeFillTint="33"/>
          </w:tcPr>
          <w:p w14:paraId="47D2357A" w14:textId="7468497D" w:rsidR="00654C5E" w:rsidRPr="00BD43D5" w:rsidRDefault="00455CF8" w:rsidP="00654C5E">
            <w:r>
              <w:rPr>
                <w:color w:val="000000"/>
              </w:rPr>
              <w:t>Identify potential mentors, contact/create teams in local schools, set up a schedule</w:t>
            </w:r>
          </w:p>
        </w:tc>
        <w:tc>
          <w:tcPr>
            <w:tcW w:w="962" w:type="dxa"/>
            <w:tcBorders>
              <w:bottom w:val="single" w:sz="4" w:space="0" w:color="BFBFBF" w:themeColor="background1" w:themeShade="BF"/>
            </w:tcBorders>
            <w:shd w:val="clear" w:color="auto" w:fill="EAF1DD" w:themeFill="accent3" w:themeFillTint="33"/>
          </w:tcPr>
          <w:p w14:paraId="665A7225" w14:textId="26752FDE" w:rsidR="00654C5E" w:rsidRPr="00BD43D5" w:rsidRDefault="00455CF8" w:rsidP="00654C5E">
            <w:r>
              <w:t>Met</w:t>
            </w:r>
          </w:p>
        </w:tc>
      </w:tr>
      <w:tr w:rsidR="00654C5E" w:rsidRPr="00BD43D5" w14:paraId="5E9E2340" w14:textId="77777777" w:rsidTr="006604F8">
        <w:trPr>
          <w:trHeight w:val="374"/>
        </w:trPr>
        <w:tc>
          <w:tcPr>
            <w:tcW w:w="3955" w:type="dxa"/>
            <w:tcBorders>
              <w:right w:val="nil"/>
            </w:tcBorders>
            <w:shd w:val="clear" w:color="auto" w:fill="E5B8B7" w:themeFill="accent2" w:themeFillTint="66"/>
          </w:tcPr>
          <w:p w14:paraId="5D9B6732" w14:textId="0C252DD6" w:rsidR="00654C5E" w:rsidRPr="00CB5924" w:rsidRDefault="00654C5E" w:rsidP="00654C5E">
            <w:pPr>
              <w:rPr>
                <w:b/>
                <w:sz w:val="28"/>
                <w:szCs w:val="28"/>
              </w:rPr>
            </w:pPr>
            <w:r w:rsidRPr="00CB5924">
              <w:rPr>
                <w:b/>
                <w:color w:val="000000" w:themeColor="text1"/>
                <w:sz w:val="28"/>
                <w:szCs w:val="28"/>
              </w:rPr>
              <w:t>Threats</w:t>
            </w:r>
          </w:p>
        </w:tc>
        <w:tc>
          <w:tcPr>
            <w:tcW w:w="5093" w:type="dxa"/>
            <w:tcBorders>
              <w:left w:val="nil"/>
              <w:right w:val="nil"/>
            </w:tcBorders>
            <w:shd w:val="clear" w:color="auto" w:fill="E5B8B7" w:themeFill="accent2" w:themeFillTint="66"/>
          </w:tcPr>
          <w:p w14:paraId="2DD2DBF5" w14:textId="77777777" w:rsidR="00654C5E" w:rsidRPr="00BD43D5" w:rsidRDefault="00654C5E" w:rsidP="00654C5E"/>
        </w:tc>
        <w:tc>
          <w:tcPr>
            <w:tcW w:w="962" w:type="dxa"/>
            <w:tcBorders>
              <w:left w:val="nil"/>
            </w:tcBorders>
            <w:shd w:val="clear" w:color="auto" w:fill="E5B8B7" w:themeFill="accent2" w:themeFillTint="66"/>
          </w:tcPr>
          <w:p w14:paraId="0D4D03F9" w14:textId="77777777" w:rsidR="00654C5E" w:rsidRPr="00BD43D5" w:rsidRDefault="00654C5E" w:rsidP="00654C5E"/>
        </w:tc>
      </w:tr>
      <w:tr w:rsidR="00654C5E" w:rsidRPr="00BD43D5" w14:paraId="195BD6DB" w14:textId="77777777" w:rsidTr="006604F8">
        <w:tc>
          <w:tcPr>
            <w:tcW w:w="3955" w:type="dxa"/>
            <w:shd w:val="clear" w:color="auto" w:fill="F2DBDB" w:themeFill="accent2" w:themeFillTint="33"/>
          </w:tcPr>
          <w:p w14:paraId="73BB2623" w14:textId="1FFBDC94" w:rsidR="00654C5E" w:rsidRPr="00BD43D5" w:rsidRDefault="00455CF8" w:rsidP="00654C5E">
            <w:r>
              <w:rPr>
                <w:color w:val="000000"/>
              </w:rPr>
              <w:t>Sudden canceled meetings from snow days or other random events</w:t>
            </w:r>
          </w:p>
        </w:tc>
        <w:tc>
          <w:tcPr>
            <w:tcW w:w="5093" w:type="dxa"/>
            <w:shd w:val="clear" w:color="auto" w:fill="F2DBDB" w:themeFill="accent2" w:themeFillTint="33"/>
          </w:tcPr>
          <w:p w14:paraId="6DB30F63" w14:textId="06909937" w:rsidR="00654C5E" w:rsidRPr="00BD43D5" w:rsidRDefault="00455CF8" w:rsidP="00654C5E">
            <w:r>
              <w:rPr>
                <w:color w:val="000000"/>
              </w:rPr>
              <w:t>Prepare for possibility of canceled meetings by allowing more than enough time to complete projects</w:t>
            </w:r>
          </w:p>
        </w:tc>
        <w:tc>
          <w:tcPr>
            <w:tcW w:w="962" w:type="dxa"/>
            <w:shd w:val="clear" w:color="auto" w:fill="F2DBDB" w:themeFill="accent2" w:themeFillTint="33"/>
          </w:tcPr>
          <w:p w14:paraId="096240C7" w14:textId="603BA83D" w:rsidR="00654C5E" w:rsidRPr="00BD43D5" w:rsidRDefault="00455CF8" w:rsidP="00654C5E">
            <w:r>
              <w:t>Unmet</w:t>
            </w:r>
          </w:p>
        </w:tc>
      </w:tr>
      <w:tr w:rsidR="00654C5E" w:rsidRPr="00BD43D5" w14:paraId="3B35B788" w14:textId="77777777" w:rsidTr="006604F8">
        <w:tc>
          <w:tcPr>
            <w:tcW w:w="3955" w:type="dxa"/>
            <w:shd w:val="clear" w:color="auto" w:fill="E5B8B7" w:themeFill="accent2" w:themeFillTint="66"/>
          </w:tcPr>
          <w:p w14:paraId="734E4AC0" w14:textId="452893A0" w:rsidR="00654C5E" w:rsidRPr="00BD43D5" w:rsidRDefault="00455CF8" w:rsidP="00654C5E">
            <w:r>
              <w:rPr>
                <w:color w:val="000000"/>
              </w:rPr>
              <w:t>Travel prices take up a large portion of team funds</w:t>
            </w:r>
          </w:p>
        </w:tc>
        <w:tc>
          <w:tcPr>
            <w:tcW w:w="5093" w:type="dxa"/>
            <w:shd w:val="clear" w:color="auto" w:fill="E5B8B7" w:themeFill="accent2" w:themeFillTint="66"/>
          </w:tcPr>
          <w:p w14:paraId="1D9694A0" w14:textId="4403CFCE" w:rsidR="00654C5E" w:rsidRPr="00BD43D5" w:rsidRDefault="00455CF8" w:rsidP="00654C5E">
            <w:r>
              <w:rPr>
                <w:color w:val="000000"/>
              </w:rPr>
              <w:t>Find the lowest possible prices by researching options and connecting with school resources</w:t>
            </w:r>
          </w:p>
        </w:tc>
        <w:tc>
          <w:tcPr>
            <w:tcW w:w="962" w:type="dxa"/>
            <w:shd w:val="clear" w:color="auto" w:fill="E5B8B7" w:themeFill="accent2" w:themeFillTint="66"/>
          </w:tcPr>
          <w:p w14:paraId="34D06EC1" w14:textId="027F99E6" w:rsidR="00654C5E" w:rsidRPr="00BD43D5" w:rsidRDefault="00455CF8" w:rsidP="00654C5E">
            <w:r>
              <w:t>Met</w:t>
            </w:r>
          </w:p>
        </w:tc>
      </w:tr>
      <w:tr w:rsidR="00654C5E" w:rsidRPr="00BD43D5" w14:paraId="67404A21" w14:textId="77777777" w:rsidTr="006604F8">
        <w:tc>
          <w:tcPr>
            <w:tcW w:w="3955" w:type="dxa"/>
            <w:shd w:val="clear" w:color="auto" w:fill="F2DBDB" w:themeFill="accent2" w:themeFillTint="33"/>
          </w:tcPr>
          <w:p w14:paraId="16CEB8F2" w14:textId="2EA2DF92" w:rsidR="00654C5E" w:rsidRPr="00BD43D5" w:rsidRDefault="00455CF8" w:rsidP="00654C5E">
            <w:r>
              <w:rPr>
                <w:color w:val="000000"/>
              </w:rPr>
              <w:t>All team programmers left with the last graduating class</w:t>
            </w:r>
          </w:p>
        </w:tc>
        <w:tc>
          <w:tcPr>
            <w:tcW w:w="5093" w:type="dxa"/>
            <w:shd w:val="clear" w:color="auto" w:fill="F2DBDB" w:themeFill="accent2" w:themeFillTint="33"/>
          </w:tcPr>
          <w:p w14:paraId="1399DBE8" w14:textId="1C343A11" w:rsidR="00654C5E" w:rsidRPr="00BD43D5" w:rsidRDefault="00455CF8" w:rsidP="00654C5E">
            <w:r>
              <w:rPr>
                <w:color w:val="000000"/>
              </w:rPr>
              <w:t>Encourage new members to join the programming subteam and design comprehensive programming training</w:t>
            </w:r>
          </w:p>
        </w:tc>
        <w:tc>
          <w:tcPr>
            <w:tcW w:w="962" w:type="dxa"/>
            <w:shd w:val="clear" w:color="auto" w:fill="F2DBDB" w:themeFill="accent2" w:themeFillTint="33"/>
          </w:tcPr>
          <w:p w14:paraId="10960B68" w14:textId="2B35FD41" w:rsidR="00654C5E" w:rsidRPr="00BD43D5" w:rsidRDefault="00455CF8" w:rsidP="00654C5E">
            <w:r>
              <w:t>Met</w:t>
            </w:r>
          </w:p>
        </w:tc>
      </w:tr>
      <w:tr w:rsidR="00455CF8" w:rsidRPr="00BD43D5" w14:paraId="4B8052E6" w14:textId="77777777" w:rsidTr="006604F8">
        <w:tc>
          <w:tcPr>
            <w:tcW w:w="3955" w:type="dxa"/>
            <w:shd w:val="clear" w:color="auto" w:fill="E5B8B7" w:themeFill="accent2" w:themeFillTint="66"/>
          </w:tcPr>
          <w:p w14:paraId="4D15A4A3" w14:textId="637EEC7E" w:rsidR="00455CF8" w:rsidRDefault="00455CF8" w:rsidP="00654C5E">
            <w:pPr>
              <w:rPr>
                <w:color w:val="000000"/>
              </w:rPr>
            </w:pPr>
            <w:r>
              <w:rPr>
                <w:color w:val="000000"/>
              </w:rPr>
              <w:t>Lack of “robot bag day” could lead to procrastination of deadlines</w:t>
            </w:r>
          </w:p>
        </w:tc>
        <w:tc>
          <w:tcPr>
            <w:tcW w:w="5093" w:type="dxa"/>
            <w:shd w:val="clear" w:color="auto" w:fill="E5B8B7" w:themeFill="accent2" w:themeFillTint="66"/>
          </w:tcPr>
          <w:p w14:paraId="5259DC67" w14:textId="6705D55E" w:rsidR="00455CF8" w:rsidRDefault="00455CF8" w:rsidP="00654C5E">
            <w:pPr>
              <w:rPr>
                <w:color w:val="000000"/>
              </w:rPr>
            </w:pPr>
            <w:r>
              <w:rPr>
                <w:color w:val="000000"/>
              </w:rPr>
              <w:t>Set a build season schedule with specific deadlines, still sticking to the six-week structure of prior years</w:t>
            </w:r>
          </w:p>
        </w:tc>
        <w:tc>
          <w:tcPr>
            <w:tcW w:w="962" w:type="dxa"/>
            <w:shd w:val="clear" w:color="auto" w:fill="E5B8B7" w:themeFill="accent2" w:themeFillTint="66"/>
          </w:tcPr>
          <w:p w14:paraId="5C69376E" w14:textId="11DB7278" w:rsidR="00455CF8" w:rsidRDefault="00455CF8" w:rsidP="00654C5E">
            <w:r>
              <w:t>Unmet</w:t>
            </w:r>
          </w:p>
        </w:tc>
      </w:tr>
      <w:tr w:rsidR="00455CF8" w:rsidRPr="00BD43D5" w14:paraId="159CFB12" w14:textId="77777777" w:rsidTr="006604F8">
        <w:tc>
          <w:tcPr>
            <w:tcW w:w="3955" w:type="dxa"/>
            <w:shd w:val="clear" w:color="auto" w:fill="F2DBDB" w:themeFill="accent2" w:themeFillTint="33"/>
          </w:tcPr>
          <w:p w14:paraId="56504F64" w14:textId="52D19C7C" w:rsidR="00455CF8" w:rsidRDefault="00455CF8" w:rsidP="00654C5E">
            <w:pPr>
              <w:rPr>
                <w:color w:val="000000"/>
              </w:rPr>
            </w:pPr>
            <w:r>
              <w:rPr>
                <w:color w:val="000000"/>
              </w:rPr>
              <w:t>Too many ideas for summer projects to all be manageable</w:t>
            </w:r>
          </w:p>
        </w:tc>
        <w:tc>
          <w:tcPr>
            <w:tcW w:w="5093" w:type="dxa"/>
            <w:shd w:val="clear" w:color="auto" w:fill="F2DBDB" w:themeFill="accent2" w:themeFillTint="33"/>
          </w:tcPr>
          <w:p w14:paraId="6202A02B" w14:textId="03CA614B" w:rsidR="00455CF8" w:rsidRDefault="00455CF8" w:rsidP="00654C5E">
            <w:pPr>
              <w:rPr>
                <w:color w:val="000000"/>
              </w:rPr>
            </w:pPr>
            <w:r>
              <w:rPr>
                <w:color w:val="000000"/>
              </w:rPr>
              <w:t>Determine the amount of time needed for each project and cut those that are both most time-consuming and least important</w:t>
            </w:r>
          </w:p>
        </w:tc>
        <w:tc>
          <w:tcPr>
            <w:tcW w:w="962" w:type="dxa"/>
            <w:shd w:val="clear" w:color="auto" w:fill="F2DBDB" w:themeFill="accent2" w:themeFillTint="33"/>
          </w:tcPr>
          <w:p w14:paraId="19C78098" w14:textId="069CB36A" w:rsidR="00455CF8" w:rsidRDefault="00455CF8" w:rsidP="00654C5E">
            <w:r>
              <w:t>Partially Met</w:t>
            </w:r>
          </w:p>
        </w:tc>
      </w:tr>
    </w:tbl>
    <w:p w14:paraId="0AEF8B1C" w14:textId="5138A267" w:rsidR="00291027" w:rsidRPr="00291027" w:rsidRDefault="00291027" w:rsidP="00291027">
      <w:pPr>
        <w:rPr>
          <w:bCs/>
          <w:color w:val="000000" w:themeColor="text1"/>
        </w:rPr>
      </w:pPr>
      <w:r>
        <w:rPr>
          <w:b/>
          <w:color w:val="000000" w:themeColor="text1"/>
        </w:rPr>
        <w:br w:type="page"/>
      </w:r>
    </w:p>
    <w:p w14:paraId="08949660" w14:textId="5B27A52E" w:rsidR="00291027" w:rsidRDefault="00291027" w:rsidP="00390E60">
      <w:pPr>
        <w:pStyle w:val="Heading1"/>
        <w:spacing w:before="0" w:line="276" w:lineRule="auto"/>
        <w:ind w:left="0"/>
        <w:rPr>
          <w:rFonts w:ascii="AvantGarde-Demi" w:hAnsi="AvantGarde-Demi"/>
          <w:b w:val="0"/>
          <w:color w:val="7030A0"/>
          <w:sz w:val="28"/>
          <w:szCs w:val="28"/>
          <w:u w:val="none"/>
        </w:rPr>
      </w:pPr>
      <w:r>
        <w:rPr>
          <w:rFonts w:ascii="AvantGarde-Demi" w:hAnsi="AvantGarde-Demi"/>
          <w:b w:val="0"/>
          <w:color w:val="7030A0"/>
          <w:sz w:val="28"/>
          <w:szCs w:val="28"/>
          <w:u w:val="none"/>
        </w:rPr>
        <w:lastRenderedPageBreak/>
        <w:t>Marketing Analysis</w:t>
      </w:r>
    </w:p>
    <w:p w14:paraId="5810BC72" w14:textId="0DAE99F5" w:rsidR="005B070A" w:rsidRDefault="00117677" w:rsidP="00390E60">
      <w:pPr>
        <w:pStyle w:val="Heading1"/>
        <w:spacing w:before="0" w:line="276" w:lineRule="auto"/>
        <w:ind w:left="0"/>
        <w:rPr>
          <w:b w:val="0"/>
          <w:bCs w:val="0"/>
          <w:sz w:val="22"/>
          <w:szCs w:val="22"/>
          <w:u w:val="none"/>
        </w:rPr>
      </w:pPr>
      <w:r>
        <w:rPr>
          <w:b w:val="0"/>
          <w:bCs w:val="0"/>
          <w:noProof/>
          <w:sz w:val="22"/>
          <w:szCs w:val="22"/>
          <w:u w:val="none"/>
        </w:rPr>
        <w:drawing>
          <wp:anchor distT="0" distB="0" distL="114300" distR="114300" simplePos="0" relativeHeight="251688448" behindDoc="0" locked="0" layoutInCell="1" allowOverlap="1" wp14:anchorId="051F2C4C" wp14:editId="7F05DEC1">
            <wp:simplePos x="0" y="0"/>
            <wp:positionH relativeFrom="column">
              <wp:posOffset>3794125</wp:posOffset>
            </wp:positionH>
            <wp:positionV relativeFrom="paragraph">
              <wp:posOffset>48895</wp:posOffset>
            </wp:positionV>
            <wp:extent cx="2523490" cy="2114550"/>
            <wp:effectExtent l="19050" t="19050" r="10160" b="19050"/>
            <wp:wrapSquare wrapText="bothSides"/>
            <wp:docPr id="11" name="Picture 11" descr="A picture containing sky, outdoor, road,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almon days robot.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23490" cy="2114550"/>
                    </a:xfrm>
                    <a:prstGeom prst="rect">
                      <a:avLst/>
                    </a:prstGeom>
                    <a:ln w="19050">
                      <a:solidFill>
                        <a:schemeClr val="accent6"/>
                      </a:solidFill>
                    </a:ln>
                  </pic:spPr>
                </pic:pic>
              </a:graphicData>
            </a:graphic>
            <wp14:sizeRelH relativeFrom="margin">
              <wp14:pctWidth>0</wp14:pctWidth>
            </wp14:sizeRelH>
            <wp14:sizeRelV relativeFrom="margin">
              <wp14:pctHeight>0</wp14:pctHeight>
            </wp14:sizeRelV>
          </wp:anchor>
        </w:drawing>
      </w:r>
      <w:r w:rsidR="005B070A" w:rsidRPr="005B070A">
        <w:rPr>
          <w:b w:val="0"/>
          <w:bCs w:val="0"/>
          <w:i/>
          <w:iCs/>
          <w:sz w:val="22"/>
          <w:szCs w:val="22"/>
          <w:u w:val="none"/>
        </w:rPr>
        <w:tab/>
      </w:r>
      <w:r w:rsidR="005B070A" w:rsidRPr="005B070A">
        <w:rPr>
          <w:b w:val="0"/>
          <w:bCs w:val="0"/>
          <w:sz w:val="22"/>
          <w:szCs w:val="22"/>
          <w:u w:val="none"/>
        </w:rPr>
        <w:t>Issaquah is a community that prioritizes learning and provides access to STEM companies, ideal for sponsor and mentor recruitment. Our community provides resources and opportunities for us to spread awareness of FIRST and our team through various avenues of communication. Our presence at community events plays a large role in bringing recognition to our team. We make sure to cater to the interests of many demographics, especially young children. A culmination of these aspects is displayed at our annual booth at Salmon Days, a community festival with over 150,000 attendees where we display and spread awareness of our team. Our team is well known at these community events, with people specifically seeking out our booth. The IRS brand is one of active community involvement in STEM; we want to be seen by others as an organization dedicated to technological progress and the inspiration of STEM. Additionally, our continual presence on social media platforms such as Instagram allows us to achieve recognition from over 1,000 followers.</w:t>
      </w:r>
    </w:p>
    <w:p w14:paraId="26FE5B91" w14:textId="6994D4A4" w:rsidR="00390E60" w:rsidRDefault="00390E60" w:rsidP="00390E60">
      <w:pPr>
        <w:pStyle w:val="Heading1"/>
        <w:spacing w:before="0" w:line="276" w:lineRule="auto"/>
        <w:ind w:left="0"/>
        <w:rPr>
          <w:b w:val="0"/>
          <w:bCs w:val="0"/>
          <w:sz w:val="22"/>
          <w:szCs w:val="22"/>
          <w:u w:val="none"/>
        </w:rPr>
      </w:pPr>
    </w:p>
    <w:p w14:paraId="2E664456" w14:textId="4F0042D5" w:rsidR="00291027" w:rsidRDefault="00291027" w:rsidP="00390E60">
      <w:pPr>
        <w:pStyle w:val="Heading1"/>
        <w:spacing w:before="0" w:line="276" w:lineRule="auto"/>
        <w:ind w:left="0"/>
        <w:rPr>
          <w:rFonts w:ascii="AvantGarde-Demi" w:hAnsi="AvantGarde-Demi"/>
          <w:b w:val="0"/>
          <w:color w:val="7030A0"/>
          <w:sz w:val="28"/>
          <w:szCs w:val="28"/>
          <w:u w:val="none"/>
        </w:rPr>
      </w:pPr>
      <w:r>
        <w:rPr>
          <w:rFonts w:ascii="AvantGarde-Demi" w:hAnsi="AvantGarde-Demi"/>
          <w:b w:val="0"/>
          <w:color w:val="7030A0"/>
          <w:sz w:val="28"/>
          <w:szCs w:val="28"/>
          <w:u w:val="none"/>
        </w:rPr>
        <w:t>Financial Analysis</w:t>
      </w:r>
    </w:p>
    <w:p w14:paraId="7CEBF13B" w14:textId="67E8B0C1" w:rsidR="005B070A" w:rsidRPr="005B070A" w:rsidRDefault="005B070A" w:rsidP="00390E60">
      <w:pPr>
        <w:widowControl/>
        <w:autoSpaceDE/>
        <w:autoSpaceDN/>
        <w:spacing w:line="276" w:lineRule="auto"/>
        <w:ind w:firstLine="720"/>
        <w:rPr>
          <w:color w:val="000000"/>
          <w:lang w:eastAsia="ja-JP" w:bidi="ar-SA"/>
        </w:rPr>
      </w:pPr>
      <w:r w:rsidRPr="005B070A">
        <w:rPr>
          <w:color w:val="000000"/>
          <w:lang w:eastAsia="ja-JP" w:bidi="ar-SA"/>
        </w:rPr>
        <w:t>The IRS handles our financials with care. When looking for new sponsors, we contact local businesses and provide them with information about our team through a custom sponsor package. In return for their support, we promise certain branding on our team materials. Last year we began implementing a custom sponsor tiering system, which allows us to reward sponsors based on their contribution. Although the tiering system is not actively used by our sponsors, it provides a solid framework and direction for the organization of our sponsors, aiding our ability to sustain funding.</w:t>
      </w:r>
    </w:p>
    <w:p w14:paraId="44317E23" w14:textId="16AF2051" w:rsidR="005B070A" w:rsidRPr="005B070A" w:rsidRDefault="005B070A" w:rsidP="00390E60">
      <w:pPr>
        <w:widowControl/>
        <w:autoSpaceDE/>
        <w:autoSpaceDN/>
        <w:spacing w:line="276" w:lineRule="auto"/>
        <w:ind w:firstLine="720"/>
        <w:rPr>
          <w:color w:val="000000"/>
          <w:lang w:eastAsia="ja-JP" w:bidi="ar-SA"/>
        </w:rPr>
      </w:pPr>
      <w:r w:rsidRPr="005B070A">
        <w:rPr>
          <w:color w:val="000000"/>
          <w:lang w:eastAsia="ja-JP" w:bidi="ar-SA"/>
        </w:rPr>
        <w:t>Looking at our team budget, our income mostly</w:t>
      </w:r>
      <w:r w:rsidR="005B3811">
        <w:rPr>
          <w:color w:val="000000"/>
          <w:lang w:eastAsia="ja-JP" w:bidi="ar-SA"/>
        </w:rPr>
        <w:t xml:space="preserve"> comes</w:t>
      </w:r>
      <w:r w:rsidRPr="005B070A">
        <w:rPr>
          <w:color w:val="000000"/>
          <w:lang w:eastAsia="ja-JP" w:bidi="ar-SA"/>
        </w:rPr>
        <w:t xml:space="preserve"> from grants from foundations like the Issaquah Schools Foundation, </w:t>
      </w:r>
      <w:r w:rsidR="005B3811">
        <w:rPr>
          <w:color w:val="000000"/>
          <w:lang w:eastAsia="ja-JP" w:bidi="ar-SA"/>
        </w:rPr>
        <w:t xml:space="preserve">matching </w:t>
      </w:r>
      <w:r w:rsidR="004247E0">
        <w:rPr>
          <w:color w:val="000000"/>
          <w:lang w:eastAsia="ja-JP" w:bidi="ar-SA"/>
        </w:rPr>
        <w:t>donations</w:t>
      </w:r>
      <w:r w:rsidRPr="005B070A">
        <w:rPr>
          <w:color w:val="000000"/>
          <w:lang w:eastAsia="ja-JP" w:bidi="ar-SA"/>
        </w:rPr>
        <w:t xml:space="preserve"> proportional to mentor’s volunteer hours</w:t>
      </w:r>
      <w:r w:rsidR="005B3811">
        <w:rPr>
          <w:color w:val="000000"/>
          <w:lang w:eastAsia="ja-JP" w:bidi="ar-SA"/>
        </w:rPr>
        <w:t xml:space="preserve">, </w:t>
      </w:r>
      <w:r w:rsidRPr="005B070A">
        <w:rPr>
          <w:color w:val="000000"/>
          <w:lang w:eastAsia="ja-JP" w:bidi="ar-SA"/>
        </w:rPr>
        <w:t xml:space="preserve">and monthly </w:t>
      </w:r>
      <w:r w:rsidRPr="004247E0">
        <w:rPr>
          <w:color w:val="000000"/>
          <w:lang w:eastAsia="ja-JP" w:bidi="ar-SA"/>
        </w:rPr>
        <w:t>funds</w:t>
      </w:r>
      <w:r w:rsidRPr="005B070A">
        <w:rPr>
          <w:color w:val="000000"/>
          <w:lang w:eastAsia="ja-JP" w:bidi="ar-SA"/>
        </w:rPr>
        <w:t xml:space="preserve"> from team members. </w:t>
      </w:r>
      <w:r w:rsidR="005B3811">
        <w:rPr>
          <w:color w:val="000000"/>
          <w:lang w:eastAsia="ja-JP" w:bidi="ar-SA"/>
        </w:rPr>
        <w:t>We also</w:t>
      </w:r>
      <w:r w:rsidRPr="005B070A">
        <w:rPr>
          <w:color w:val="000000"/>
          <w:lang w:eastAsia="ja-JP" w:bidi="ar-SA"/>
        </w:rPr>
        <w:t xml:space="preserve"> hold fundraisers to provide resources for our team. Last season we </w:t>
      </w:r>
      <w:r w:rsidR="005B3811">
        <w:rPr>
          <w:color w:val="000000"/>
          <w:lang w:eastAsia="ja-JP" w:bidi="ar-SA"/>
        </w:rPr>
        <w:t>sold</w:t>
      </w:r>
      <w:r w:rsidRPr="005B070A">
        <w:rPr>
          <w:color w:val="000000"/>
          <w:lang w:eastAsia="ja-JP" w:bidi="ar-SA"/>
        </w:rPr>
        <w:t xml:space="preserve"> Brown Bear Car Wash </w:t>
      </w:r>
      <w:r w:rsidR="005B3811">
        <w:rPr>
          <w:color w:val="000000"/>
          <w:lang w:eastAsia="ja-JP" w:bidi="ar-SA"/>
        </w:rPr>
        <w:t xml:space="preserve">coupons </w:t>
      </w:r>
      <w:r w:rsidRPr="005B070A">
        <w:rPr>
          <w:color w:val="000000"/>
          <w:lang w:eastAsia="ja-JP" w:bidi="ar-SA"/>
        </w:rPr>
        <w:t>to make a profit, which we continued this year, along with a similar fundraiser with Krispy Kreme donut coupons. </w:t>
      </w:r>
    </w:p>
    <w:p w14:paraId="39126026" w14:textId="148A8F42" w:rsidR="005B070A" w:rsidRPr="005B070A" w:rsidRDefault="005B070A" w:rsidP="00390E60">
      <w:pPr>
        <w:widowControl/>
        <w:autoSpaceDE/>
        <w:autoSpaceDN/>
        <w:spacing w:line="276" w:lineRule="auto"/>
        <w:ind w:firstLine="720"/>
        <w:rPr>
          <w:color w:val="000000"/>
          <w:lang w:eastAsia="ja-JP" w:bidi="ar-SA"/>
        </w:rPr>
      </w:pPr>
      <w:r w:rsidRPr="005B070A">
        <w:rPr>
          <w:color w:val="000000"/>
          <w:lang w:eastAsia="ja-JP" w:bidi="ar-SA"/>
        </w:rPr>
        <w:t>Our main expenditures are in the form of robot parts, supplies, and travel expenses. The 2019</w:t>
      </w:r>
      <w:r w:rsidR="005B3811">
        <w:rPr>
          <w:color w:val="000000"/>
          <w:lang w:eastAsia="ja-JP" w:bidi="ar-SA"/>
        </w:rPr>
        <w:t>-</w:t>
      </w:r>
      <w:r w:rsidRPr="005B070A">
        <w:rPr>
          <w:color w:val="000000"/>
          <w:lang w:eastAsia="ja-JP" w:bidi="ar-SA"/>
        </w:rPr>
        <w:t>2020 budget shows our income and expenditures starting from July 2019 based on out income</w:t>
      </w:r>
      <w:r w:rsidR="005B3811">
        <w:rPr>
          <w:color w:val="000000"/>
          <w:lang w:eastAsia="ja-JP" w:bidi="ar-SA"/>
        </w:rPr>
        <w:t xml:space="preserve"> and </w:t>
      </w:r>
      <w:r w:rsidRPr="005B070A">
        <w:rPr>
          <w:color w:val="000000"/>
          <w:lang w:eastAsia="ja-JP" w:bidi="ar-SA"/>
        </w:rPr>
        <w:t>expenditures from the 2018</w:t>
      </w:r>
      <w:r w:rsidR="005B3811">
        <w:rPr>
          <w:color w:val="000000"/>
          <w:lang w:eastAsia="ja-JP" w:bidi="ar-SA"/>
        </w:rPr>
        <w:t>-</w:t>
      </w:r>
      <w:r w:rsidRPr="005B070A">
        <w:rPr>
          <w:color w:val="000000"/>
          <w:lang w:eastAsia="ja-JP" w:bidi="ar-SA"/>
        </w:rPr>
        <w:t>2019 season. We are projecting no decrease to our initial surplus balance of $70,998.49. We focus on the individual income</w:t>
      </w:r>
      <w:r w:rsidR="005B3811">
        <w:rPr>
          <w:color w:val="000000"/>
          <w:lang w:eastAsia="ja-JP" w:bidi="ar-SA"/>
        </w:rPr>
        <w:t xml:space="preserve"> and </w:t>
      </w:r>
      <w:r w:rsidRPr="005B070A">
        <w:rPr>
          <w:color w:val="000000"/>
          <w:lang w:eastAsia="ja-JP" w:bidi="ar-SA"/>
        </w:rPr>
        <w:t>expense categories to determine what areas can be reduced and where we can increase our total income. </w:t>
      </w:r>
    </w:p>
    <w:p w14:paraId="10FF53F8" w14:textId="696EF407" w:rsidR="005B070A" w:rsidRPr="005B070A" w:rsidRDefault="005B070A" w:rsidP="00390E60">
      <w:pPr>
        <w:widowControl/>
        <w:autoSpaceDE/>
        <w:autoSpaceDN/>
        <w:spacing w:line="276" w:lineRule="auto"/>
        <w:ind w:firstLine="720"/>
        <w:rPr>
          <w:color w:val="000000"/>
          <w:lang w:eastAsia="ja-JP" w:bidi="ar-SA"/>
        </w:rPr>
      </w:pPr>
      <w:r w:rsidRPr="005B070A">
        <w:rPr>
          <w:color w:val="000000"/>
          <w:lang w:eastAsia="ja-JP" w:bidi="ar-SA"/>
        </w:rPr>
        <w:t xml:space="preserve">So far in the 2019 to 2020 season, our cash flow is approximately -$56,000 due to pre-booking world </w:t>
      </w:r>
      <w:r w:rsidR="005B3811">
        <w:rPr>
          <w:color w:val="000000"/>
          <w:lang w:eastAsia="ja-JP" w:bidi="ar-SA"/>
        </w:rPr>
        <w:t xml:space="preserve">championship </w:t>
      </w:r>
      <w:r w:rsidRPr="005B070A">
        <w:rPr>
          <w:color w:val="000000"/>
          <w:lang w:eastAsia="ja-JP" w:bidi="ar-SA"/>
        </w:rPr>
        <w:t xml:space="preserve">airfare and hotel expenses. </w:t>
      </w:r>
      <w:r w:rsidR="005B3811">
        <w:rPr>
          <w:color w:val="000000"/>
          <w:lang w:eastAsia="ja-JP" w:bidi="ar-SA"/>
        </w:rPr>
        <w:t xml:space="preserve">(Analysis of our probability of qualifying for the world championships showed us that buying </w:t>
      </w:r>
      <w:r w:rsidR="005B1948">
        <w:rPr>
          <w:color w:val="000000"/>
          <w:lang w:eastAsia="ja-JP" w:bidi="ar-SA"/>
        </w:rPr>
        <w:t>these</w:t>
      </w:r>
      <w:r w:rsidR="005B3811">
        <w:rPr>
          <w:color w:val="000000"/>
          <w:lang w:eastAsia="ja-JP" w:bidi="ar-SA"/>
        </w:rPr>
        <w:t xml:space="preserve"> in advance </w:t>
      </w:r>
      <w:r w:rsidR="005B1948">
        <w:rPr>
          <w:color w:val="000000"/>
          <w:lang w:eastAsia="ja-JP" w:bidi="ar-SA"/>
        </w:rPr>
        <w:t>will</w:t>
      </w:r>
      <w:r w:rsidR="005B3811">
        <w:rPr>
          <w:color w:val="000000"/>
          <w:lang w:eastAsia="ja-JP" w:bidi="ar-SA"/>
        </w:rPr>
        <w:t xml:space="preserve"> save money in the long run.) </w:t>
      </w:r>
      <w:r w:rsidRPr="005B070A">
        <w:rPr>
          <w:color w:val="000000"/>
          <w:lang w:eastAsia="ja-JP" w:bidi="ar-SA"/>
        </w:rPr>
        <w:t xml:space="preserve">However, as the season progresses, we will see an increase in income due to team dues, trip fees, inventory sales and grant funds. This information is shown in the </w:t>
      </w:r>
      <w:r w:rsidR="005B3811">
        <w:rPr>
          <w:color w:val="000000"/>
          <w:lang w:eastAsia="ja-JP" w:bidi="ar-SA"/>
        </w:rPr>
        <w:t>2019-2020 Budget in Appendix D</w:t>
      </w:r>
      <w:r w:rsidR="00390E60">
        <w:rPr>
          <w:color w:val="000000"/>
          <w:lang w:eastAsia="ja-JP" w:bidi="ar-SA"/>
        </w:rPr>
        <w:t>.</w:t>
      </w:r>
      <w:r w:rsidR="00CA003B">
        <w:rPr>
          <w:color w:val="000000"/>
          <w:lang w:eastAsia="ja-JP" w:bidi="ar-SA"/>
        </w:rPr>
        <w:t xml:space="preserve"> Our funds are held in two accounts: one through </w:t>
      </w:r>
      <w:r w:rsidR="00CA003B" w:rsidRPr="004247E0">
        <w:rPr>
          <w:i/>
          <w:iCs/>
          <w:color w:val="000000"/>
          <w:lang w:eastAsia="ja-JP" w:bidi="ar-SA"/>
        </w:rPr>
        <w:t>FIRST</w:t>
      </w:r>
      <w:r w:rsidR="00CA003B">
        <w:rPr>
          <w:color w:val="000000"/>
          <w:lang w:eastAsia="ja-JP" w:bidi="ar-SA"/>
        </w:rPr>
        <w:t xml:space="preserve"> </w:t>
      </w:r>
      <w:r w:rsidR="00AF0CAC">
        <w:rPr>
          <w:color w:val="000000"/>
          <w:lang w:eastAsia="ja-JP" w:bidi="ar-SA"/>
        </w:rPr>
        <w:t xml:space="preserve">Washington </w:t>
      </w:r>
      <w:r w:rsidR="00CA003B">
        <w:rPr>
          <w:color w:val="000000"/>
          <w:lang w:eastAsia="ja-JP" w:bidi="ar-SA"/>
        </w:rPr>
        <w:t>and one through our school’s Associated Student Body (ASB).</w:t>
      </w:r>
    </w:p>
    <w:p w14:paraId="7786328D" w14:textId="3A5CD2E4" w:rsidR="00462A53" w:rsidRPr="00462A53" w:rsidRDefault="00462A53" w:rsidP="00462A53">
      <w:pPr>
        <w:widowControl/>
        <w:autoSpaceDE/>
        <w:autoSpaceDN/>
        <w:spacing w:line="276" w:lineRule="auto"/>
        <w:ind w:firstLine="720"/>
        <w:rPr>
          <w:sz w:val="24"/>
          <w:szCs w:val="24"/>
          <w:lang w:eastAsia="ja-JP" w:bidi="ar-SA"/>
        </w:rPr>
      </w:pPr>
    </w:p>
    <w:p w14:paraId="224BDC4B" w14:textId="5C08CFD8" w:rsidR="005B3811" w:rsidRDefault="00291027" w:rsidP="00290118">
      <w:pPr>
        <w:pStyle w:val="Heading1"/>
        <w:spacing w:line="276" w:lineRule="auto"/>
        <w:ind w:left="0"/>
        <w:rPr>
          <w:rFonts w:ascii="AvantGarde-Demi" w:hAnsi="AvantGarde-Demi"/>
          <w:b w:val="0"/>
          <w:color w:val="7030A0"/>
          <w:sz w:val="28"/>
          <w:szCs w:val="28"/>
          <w:u w:val="none"/>
        </w:rPr>
      </w:pPr>
      <w:r>
        <w:rPr>
          <w:color w:val="000000" w:themeColor="text1"/>
        </w:rPr>
        <w:br w:type="page"/>
      </w:r>
      <w:r w:rsidR="005B3811">
        <w:rPr>
          <w:rFonts w:ascii="AvantGarde-Demi" w:hAnsi="AvantGarde-Demi"/>
          <w:b w:val="0"/>
          <w:color w:val="7030A0"/>
          <w:sz w:val="28"/>
          <w:szCs w:val="28"/>
          <w:u w:val="none"/>
        </w:rPr>
        <w:lastRenderedPageBreak/>
        <w:t>2019-2020 Budget</w:t>
      </w:r>
      <w:r w:rsidR="000079A1">
        <w:rPr>
          <w:rFonts w:ascii="AvantGarde-Demi" w:hAnsi="AvantGarde-Demi"/>
          <w:b w:val="0"/>
          <w:color w:val="7030A0"/>
          <w:sz w:val="28"/>
          <w:szCs w:val="28"/>
          <w:u w:val="none"/>
        </w:rPr>
        <w:t xml:space="preserve"> </w:t>
      </w:r>
      <w:r w:rsidR="00290118">
        <w:rPr>
          <w:rFonts w:ascii="AvantGarde-Demi" w:hAnsi="AvantGarde-Demi"/>
          <w:b w:val="0"/>
          <w:color w:val="7030A0"/>
          <w:sz w:val="28"/>
          <w:szCs w:val="28"/>
          <w:u w:val="none"/>
        </w:rPr>
        <w:t>(Appendix D)</w:t>
      </w:r>
    </w:p>
    <w:p w14:paraId="6945F2D6" w14:textId="77777777" w:rsidR="005B3811" w:rsidRPr="005B3811" w:rsidRDefault="005B3811" w:rsidP="00290118">
      <w:pPr>
        <w:pStyle w:val="Heading1"/>
        <w:spacing w:line="276" w:lineRule="auto"/>
        <w:ind w:left="0"/>
        <w:rPr>
          <w:rFonts w:ascii="AvantGarde-Demi" w:hAnsi="AvantGarde-Demi"/>
          <w:b w:val="0"/>
          <w:color w:val="7030A0"/>
          <w:sz w:val="22"/>
          <w:szCs w:val="22"/>
          <w:u w:val="none"/>
        </w:rPr>
      </w:pPr>
    </w:p>
    <w:p w14:paraId="040D3059" w14:textId="707A9E90" w:rsidR="00F3486D" w:rsidRDefault="005B3811">
      <w:pPr>
        <w:rPr>
          <w:b/>
          <w:color w:val="000000" w:themeColor="text1"/>
        </w:rPr>
      </w:pPr>
      <w:r>
        <w:rPr>
          <w:rFonts w:ascii="Arial" w:hAnsi="Arial" w:cs="Arial"/>
          <w:noProof/>
          <w:color w:val="000000"/>
          <w:bdr w:val="none" w:sz="0" w:space="0" w:color="auto" w:frame="1"/>
        </w:rPr>
        <w:drawing>
          <wp:inline distT="0" distB="0" distL="0" distR="0" wp14:anchorId="2B21EE14" wp14:editId="51572DC4">
            <wp:extent cx="6256020" cy="740042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l="1153" t="6386" r="2307" b="5069"/>
                    <a:stretch/>
                  </pic:blipFill>
                  <pic:spPr bwMode="auto">
                    <a:xfrm>
                      <a:off x="0" y="0"/>
                      <a:ext cx="6280812" cy="7429751"/>
                    </a:xfrm>
                    <a:prstGeom prst="rect">
                      <a:avLst/>
                    </a:prstGeom>
                    <a:noFill/>
                    <a:ln>
                      <a:noFill/>
                    </a:ln>
                    <a:extLst>
                      <a:ext uri="{53640926-AAD7-44D8-BBD7-CCE9431645EC}">
                        <a14:shadowObscured xmlns:a14="http://schemas.microsoft.com/office/drawing/2010/main"/>
                      </a:ext>
                    </a:extLst>
                  </pic:spPr>
                </pic:pic>
              </a:graphicData>
            </a:graphic>
          </wp:inline>
        </w:drawing>
      </w:r>
    </w:p>
    <w:sectPr w:rsidR="00F3486D">
      <w:footerReference w:type="default" r:id="rId22"/>
      <w:pgSz w:w="12240" w:h="15840"/>
      <w:pgMar w:top="1560" w:right="1000" w:bottom="1500" w:left="1220" w:header="720" w:footer="131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F18037" w14:textId="77777777" w:rsidR="00296ADC" w:rsidRDefault="00296ADC">
      <w:r>
        <w:separator/>
      </w:r>
    </w:p>
  </w:endnote>
  <w:endnote w:type="continuationSeparator" w:id="0">
    <w:p w14:paraId="3A886E88" w14:textId="77777777" w:rsidR="00296ADC" w:rsidRDefault="00296A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vantGarde-Demi">
    <w:panose1 w:val="00000000000000000000"/>
    <w:charset w:val="00"/>
    <w:family w:val="auto"/>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149875" w14:textId="3E2FF046" w:rsidR="002669A2" w:rsidRDefault="00A94916">
    <w:pPr>
      <w:pStyle w:val="BodyText"/>
      <w:spacing w:line="14" w:lineRule="auto"/>
      <w:rPr>
        <w:sz w:val="20"/>
      </w:rPr>
    </w:pPr>
    <w:r>
      <w:rPr>
        <w:noProof/>
      </w:rPr>
      <mc:AlternateContent>
        <mc:Choice Requires="wps">
          <w:drawing>
            <wp:anchor distT="0" distB="0" distL="114300" distR="114300" simplePos="0" relativeHeight="503303336" behindDoc="1" locked="0" layoutInCell="1" allowOverlap="1" wp14:anchorId="0B434DEF" wp14:editId="0193C8E7">
              <wp:simplePos x="0" y="0"/>
              <wp:positionH relativeFrom="page">
                <wp:posOffset>3352800</wp:posOffset>
              </wp:positionH>
              <wp:positionV relativeFrom="bottomMargin">
                <wp:posOffset>38100</wp:posOffset>
              </wp:positionV>
              <wp:extent cx="1819910" cy="203835"/>
              <wp:effectExtent l="0" t="0" r="8890" b="5715"/>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91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FF795" w14:textId="29ADD016" w:rsidR="002669A2" w:rsidRDefault="007512A9" w:rsidP="00291027">
                          <w:pPr>
                            <w:spacing w:before="11"/>
                            <w:ind w:left="20"/>
                            <w:jc w:val="right"/>
                          </w:pPr>
                          <w:r>
                            <w:t>20</w:t>
                          </w:r>
                          <w:r w:rsidR="00E23632">
                            <w:t>20</w:t>
                          </w:r>
                          <w:r>
                            <w:t xml:space="preserve"> </w:t>
                          </w:r>
                          <w:r w:rsidR="00291027">
                            <w:t>Summary Business 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434DEF" id="_x0000_t202" coordsize="21600,21600" o:spt="202" path="m,l,21600r21600,l21600,xe">
              <v:stroke joinstyle="miter"/>
              <v:path gradientshapeok="t" o:connecttype="rect"/>
            </v:shapetype>
            <v:shape id="Text Box 14" o:spid="_x0000_s1030" type="#_x0000_t202" style="position:absolute;margin-left:264pt;margin-top:3pt;width:143.3pt;height:16.05pt;z-index:-13144;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" filled="f" stroked="f">
              <v:textbox inset="0,0,0,0">
                <w:txbxContent>
                  <w:p w14:paraId="3A8FF795" w14:textId="29ADD016" w:rsidR="002669A2" w:rsidRDefault="007512A9" w:rsidP="00291027">
                    <w:pPr>
                      <w:spacing w:before="11"/>
                      <w:ind w:left="20"/>
                      <w:jc w:val="right"/>
                    </w:pPr>
                    <w:r>
                      <w:t>20</w:t>
                    </w:r>
                    <w:r w:rsidR="00E23632">
                      <w:t>20</w:t>
                    </w:r>
                    <w:r>
                      <w:t xml:space="preserve"> </w:t>
                    </w:r>
                    <w:r w:rsidR="00291027">
                      <w:t>Summary Business Plan</w:t>
                    </w:r>
                  </w:p>
                </w:txbxContent>
              </v:textbox>
              <w10:wrap anchorx="page" anchory="margin"/>
            </v:shape>
          </w:pict>
        </mc:Fallback>
      </mc:AlternateContent>
    </w:r>
    <w:r w:rsidR="007512A9">
      <w:rPr>
        <w:noProof/>
      </w:rPr>
      <mc:AlternateContent>
        <mc:Choice Requires="wps">
          <w:drawing>
            <wp:anchor distT="0" distB="0" distL="114300" distR="114300" simplePos="0" relativeHeight="503303360" behindDoc="1" locked="0" layoutInCell="1" allowOverlap="1" wp14:anchorId="6CCA1140" wp14:editId="1F04B385">
              <wp:simplePos x="0" y="0"/>
              <wp:positionH relativeFrom="page">
                <wp:posOffset>6964680</wp:posOffset>
              </wp:positionH>
              <wp:positionV relativeFrom="page">
                <wp:posOffset>9150985</wp:posOffset>
              </wp:positionV>
              <wp:extent cx="121285" cy="180975"/>
              <wp:effectExtent l="0" t="0" r="12065" b="9525"/>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1DD3F7" w14:textId="77777777" w:rsidR="002669A2" w:rsidRDefault="00B0272E">
                          <w:pPr>
                            <w:spacing w:before="11"/>
                            <w:ind w:left="40"/>
                          </w:pPr>
                          <w:r>
                            <w:fldChar w:fldCharType="begin"/>
                          </w:r>
                          <w:r>
                            <w:rPr>
                              <w:color w:val="FFFFFF"/>
                            </w:rPr>
                            <w:instrText xml:space="preserve"> PAGE </w:instrText>
                          </w:r>
                          <w:r>
                            <w:fldChar w:fldCharType="separate"/>
                          </w:r>
                          <w:r w:rsidR="003323BF">
                            <w:rPr>
                              <w:noProof/>
                              <w:color w:val="FFFFFF"/>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CA1140" id="Text Box 13" o:spid="_x0000_s1031" type="#_x0000_t202" style="position:absolute;margin-left:548.4pt;margin-top:720.55pt;width:9.55pt;height:14.25pt;z-index:-1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" filled="f" stroked="f">
              <v:textbox inset="0,0,0,0">
                <w:txbxContent>
                  <w:p w14:paraId="651DD3F7" w14:textId="77777777" w:rsidR="002669A2" w:rsidRDefault="00B0272E">
                    <w:pPr>
                      <w:spacing w:before="11"/>
                      <w:ind w:left="40"/>
                    </w:pPr>
                    <w:r>
                      <w:fldChar w:fldCharType="begin"/>
                    </w:r>
                    <w:r>
                      <w:rPr>
                        <w:color w:val="FFFFFF"/>
                      </w:rPr>
                      <w:instrText xml:space="preserve"> PAGE </w:instrText>
                    </w:r>
                    <w:r>
                      <w:fldChar w:fldCharType="separate"/>
                    </w:r>
                    <w:r w:rsidR="003323BF">
                      <w:rPr>
                        <w:noProof/>
                        <w:color w:val="FFFFFF"/>
                      </w:rPr>
                      <w:t>6</w:t>
                    </w:r>
                    <w:r>
                      <w:fldChar w:fldCharType="end"/>
                    </w:r>
                  </w:p>
                </w:txbxContent>
              </v:textbox>
              <w10:wrap anchorx="page" anchory="page"/>
            </v:shape>
          </w:pict>
        </mc:Fallback>
      </mc:AlternateContent>
    </w:r>
    <w:r w:rsidR="007512A9">
      <w:rPr>
        <w:noProof/>
      </w:rPr>
      <mc:AlternateContent>
        <mc:Choice Requires="wpg">
          <w:drawing>
            <wp:anchor distT="0" distB="0" distL="114300" distR="114300" simplePos="0" relativeHeight="503303312" behindDoc="1" locked="0" layoutInCell="1" allowOverlap="1" wp14:anchorId="1267C51E" wp14:editId="769E7941">
              <wp:simplePos x="0" y="0"/>
              <wp:positionH relativeFrom="margin">
                <wp:posOffset>2540</wp:posOffset>
              </wp:positionH>
              <wp:positionV relativeFrom="page">
                <wp:posOffset>9097645</wp:posOffset>
              </wp:positionV>
              <wp:extent cx="6381750" cy="274320"/>
              <wp:effectExtent l="0" t="0" r="38100" b="0"/>
              <wp:wrapNone/>
              <wp:docPr id="30"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0" cy="274320"/>
                        <a:chOff x="1440" y="14241"/>
                        <a:chExt cx="9360" cy="445"/>
                      </a:xfrm>
                    </wpg:grpSpPr>
                    <wps:wsp>
                      <wps:cNvPr id="32" name="Freeform 19"/>
                      <wps:cNvSpPr>
                        <a:spLocks/>
                      </wps:cNvSpPr>
                      <wps:spPr bwMode="auto">
                        <a:xfrm>
                          <a:off x="7992" y="14251"/>
                          <a:ext cx="2808" cy="435"/>
                        </a:xfrm>
                        <a:custGeom>
                          <a:avLst/>
                          <a:gdLst>
                            <a:gd name="T0" fmla="+- 0 10800 7992"/>
                            <a:gd name="T1" fmla="*/ T0 w 2808"/>
                            <a:gd name="T2" fmla="+- 0 14251 14251"/>
                            <a:gd name="T3" fmla="*/ 14251 h 360"/>
                            <a:gd name="T4" fmla="+- 0 10692 7992"/>
                            <a:gd name="T5" fmla="*/ T4 w 2808"/>
                            <a:gd name="T6" fmla="+- 0 14251 14251"/>
                            <a:gd name="T7" fmla="*/ 14251 h 360"/>
                            <a:gd name="T8" fmla="+- 0 8100 7992"/>
                            <a:gd name="T9" fmla="*/ T8 w 2808"/>
                            <a:gd name="T10" fmla="+- 0 14251 14251"/>
                            <a:gd name="T11" fmla="*/ 14251 h 360"/>
                            <a:gd name="T12" fmla="+- 0 7992 7992"/>
                            <a:gd name="T13" fmla="*/ T12 w 2808"/>
                            <a:gd name="T14" fmla="+- 0 14251 14251"/>
                            <a:gd name="T15" fmla="*/ 14251 h 360"/>
                            <a:gd name="T16" fmla="+- 0 7992 7992"/>
                            <a:gd name="T17" fmla="*/ T16 w 2808"/>
                            <a:gd name="T18" fmla="+- 0 14611 14251"/>
                            <a:gd name="T19" fmla="*/ 14611 h 360"/>
                            <a:gd name="T20" fmla="+- 0 10800 7992"/>
                            <a:gd name="T21" fmla="*/ T20 w 2808"/>
                            <a:gd name="T22" fmla="+- 0 14611 14251"/>
                            <a:gd name="T23" fmla="*/ 14611 h 360"/>
                            <a:gd name="T24" fmla="+- 0 10800 7992"/>
                            <a:gd name="T25" fmla="*/ T24 w 2808"/>
                            <a:gd name="T26" fmla="+- 0 14251 14251"/>
                            <a:gd name="T27" fmla="*/ 14251 h 360"/>
                          </a:gdLst>
                          <a:ahLst/>
                          <a:cxnLst>
                            <a:cxn ang="0">
                              <a:pos x="T1" y="T3"/>
                            </a:cxn>
                            <a:cxn ang="0">
                              <a:pos x="T5" y="T7"/>
                            </a:cxn>
                            <a:cxn ang="0">
                              <a:pos x="T9" y="T11"/>
                            </a:cxn>
                            <a:cxn ang="0">
                              <a:pos x="T13" y="T15"/>
                            </a:cxn>
                            <a:cxn ang="0">
                              <a:pos x="T17" y="T19"/>
                            </a:cxn>
                            <a:cxn ang="0">
                              <a:pos x="T21" y="T23"/>
                            </a:cxn>
                            <a:cxn ang="0">
                              <a:pos x="T25" y="T27"/>
                            </a:cxn>
                          </a:cxnLst>
                          <a:rect l="0" t="0" r="r" b="b"/>
                          <a:pathLst>
                            <a:path w="2808" h="360">
                              <a:moveTo>
                                <a:pt x="2808" y="0"/>
                              </a:moveTo>
                              <a:lnTo>
                                <a:pt x="2700" y="0"/>
                              </a:lnTo>
                              <a:lnTo>
                                <a:pt x="108" y="0"/>
                              </a:lnTo>
                              <a:lnTo>
                                <a:pt x="0" y="0"/>
                              </a:lnTo>
                              <a:lnTo>
                                <a:pt x="0" y="360"/>
                              </a:lnTo>
                              <a:lnTo>
                                <a:pt x="2808" y="360"/>
                              </a:lnTo>
                              <a:lnTo>
                                <a:pt x="2808" y="0"/>
                              </a:lnTo>
                            </a:path>
                          </a:pathLst>
                        </a:custGeom>
                        <a:solidFill>
                          <a:srgbClr val="703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Line 18"/>
                      <wps:cNvCnPr>
                        <a:cxnSpLocks noChangeShapeType="1"/>
                      </wps:cNvCnPr>
                      <wps:spPr bwMode="auto">
                        <a:xfrm>
                          <a:off x="1440" y="14246"/>
                          <a:ext cx="6552" cy="0"/>
                        </a:xfrm>
                        <a:prstGeom prst="line">
                          <a:avLst/>
                        </a:prstGeom>
                        <a:noFill/>
                        <a:ln w="6096">
                          <a:solidFill>
                            <a:srgbClr val="7030A0"/>
                          </a:solidFill>
                          <a:prstDash val="solid"/>
                          <a:round/>
                          <a:headEnd/>
                          <a:tailEnd/>
                        </a:ln>
                        <a:extLst>
                          <a:ext uri="{909E8E84-426E-40DD-AFC4-6F175D3DCCD1}">
                            <a14:hiddenFill xmlns:a14="http://schemas.microsoft.com/office/drawing/2010/main">
                              <a:noFill/>
                            </a14:hiddenFill>
                          </a:ext>
                        </a:extLst>
                      </wps:spPr>
                      <wps:bodyPr/>
                    </wps:wsp>
                    <wps:wsp>
                      <wps:cNvPr id="36" name="Rectangle 17"/>
                      <wps:cNvSpPr>
                        <a:spLocks noChangeArrowheads="1"/>
                      </wps:cNvSpPr>
                      <wps:spPr bwMode="auto">
                        <a:xfrm>
                          <a:off x="7992" y="14241"/>
                          <a:ext cx="10" cy="10"/>
                        </a:xfrm>
                        <a:prstGeom prst="rect">
                          <a:avLst/>
                        </a:prstGeom>
                        <a:solidFill>
                          <a:srgbClr val="8064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Line 16"/>
                      <wps:cNvCnPr>
                        <a:cxnSpLocks noChangeShapeType="1"/>
                      </wps:cNvCnPr>
                      <wps:spPr bwMode="auto">
                        <a:xfrm>
                          <a:off x="8002" y="14246"/>
                          <a:ext cx="2798" cy="0"/>
                        </a:xfrm>
                        <a:prstGeom prst="line">
                          <a:avLst/>
                        </a:prstGeom>
                        <a:noFill/>
                        <a:ln w="6096">
                          <a:solidFill>
                            <a:srgbClr val="8064A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03E7310" id="Group 15" o:spid="_x0000_s1026" style="position:absolute;margin-left:.2pt;margin-top:716.35pt;width:502.5pt;height:21.6pt;z-index:-13168;mso-position-horizontal-relative:margin;mso-position-vertical-relative:page" coordorigin="1440,14241" coordsize="9360,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">
              <v:shape id="Freeform 19" o:spid="_x0000_s1027" style="position:absolute;left:7992;top:14251;width:2808;height:435;visibility:visible;mso-wrap-style:square;v-text-anchor:top" coordsize="2808,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" path="m2808,l2700,,108,,,,,360r2808,l2808,e" fillcolor="#7030a0" stroked="f">
                <v:path arrowok="t" o:connecttype="custom" o:connectlocs="2808,17220;2700,17220;108,17220;0,17220;0,17655;2808,17655;2808,17220" o:connectangles="0,0,0,0,0,0,0"/>
              </v:shape>
              <v:line id="Line 18" o:spid="_x0000_s1028" style="position:absolute;visibility:visible;mso-wrap-style:square" from="1440,14246" to="7992,14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" strokecolor="#7030a0" strokeweight=".48pt"/>
              <v:rect id="Rectangle 17" o:spid="_x0000_s1029" style="position:absolute;left:7992;top:1424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" fillcolor="#8064a2" stroked="f"/>
              <v:line id="Line 16" o:spid="_x0000_s1030" style="position:absolute;visibility:visible;mso-wrap-style:square" from="8002,14246" to="10800,14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" strokecolor="#8064a2" strokeweight=".48pt"/>
              <w10:wrap anchorx="margin"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568359" w14:textId="3DAEA73E" w:rsidR="0033258D" w:rsidRDefault="00204A3E">
    <w:pPr>
      <w:pStyle w:val="Footer"/>
    </w:pPr>
    <w:r w:rsidRPr="0033258D">
      <w:rPr>
        <w:noProof/>
      </w:rPr>
      <mc:AlternateContent>
        <mc:Choice Requires="wpg">
          <w:drawing>
            <wp:anchor distT="0" distB="0" distL="114300" distR="114300" simplePos="0" relativeHeight="503305552" behindDoc="1" locked="0" layoutInCell="1" allowOverlap="1" wp14:anchorId="15055311" wp14:editId="544A234A">
              <wp:simplePos x="0" y="0"/>
              <wp:positionH relativeFrom="margin">
                <wp:posOffset>2540</wp:posOffset>
              </wp:positionH>
              <wp:positionV relativeFrom="bottomMargin">
                <wp:posOffset>45085</wp:posOffset>
              </wp:positionV>
              <wp:extent cx="6364605" cy="266700"/>
              <wp:effectExtent l="0" t="0" r="17145" b="0"/>
              <wp:wrapNone/>
              <wp:docPr id="224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4605" cy="266700"/>
                        <a:chOff x="1440" y="14242"/>
                        <a:chExt cx="9360" cy="370"/>
                      </a:xfrm>
                    </wpg:grpSpPr>
                    <wps:wsp>
                      <wps:cNvPr id="2245" name="Freeform 7"/>
                      <wps:cNvSpPr>
                        <a:spLocks/>
                      </wps:cNvSpPr>
                      <wps:spPr bwMode="auto">
                        <a:xfrm>
                          <a:off x="7992" y="14251"/>
                          <a:ext cx="2808" cy="360"/>
                        </a:xfrm>
                        <a:custGeom>
                          <a:avLst/>
                          <a:gdLst>
                            <a:gd name="T0" fmla="+- 0 10800 7992"/>
                            <a:gd name="T1" fmla="*/ T0 w 2808"/>
                            <a:gd name="T2" fmla="+- 0 14251 14251"/>
                            <a:gd name="T3" fmla="*/ 14251 h 360"/>
                            <a:gd name="T4" fmla="+- 0 10692 7992"/>
                            <a:gd name="T5" fmla="*/ T4 w 2808"/>
                            <a:gd name="T6" fmla="+- 0 14251 14251"/>
                            <a:gd name="T7" fmla="*/ 14251 h 360"/>
                            <a:gd name="T8" fmla="+- 0 8100 7992"/>
                            <a:gd name="T9" fmla="*/ T8 w 2808"/>
                            <a:gd name="T10" fmla="+- 0 14251 14251"/>
                            <a:gd name="T11" fmla="*/ 14251 h 360"/>
                            <a:gd name="T12" fmla="+- 0 7992 7992"/>
                            <a:gd name="T13" fmla="*/ T12 w 2808"/>
                            <a:gd name="T14" fmla="+- 0 14251 14251"/>
                            <a:gd name="T15" fmla="*/ 14251 h 360"/>
                            <a:gd name="T16" fmla="+- 0 7992 7992"/>
                            <a:gd name="T17" fmla="*/ T16 w 2808"/>
                            <a:gd name="T18" fmla="+- 0 14611 14251"/>
                            <a:gd name="T19" fmla="*/ 14611 h 360"/>
                            <a:gd name="T20" fmla="+- 0 10800 7992"/>
                            <a:gd name="T21" fmla="*/ T20 w 2808"/>
                            <a:gd name="T22" fmla="+- 0 14611 14251"/>
                            <a:gd name="T23" fmla="*/ 14611 h 360"/>
                            <a:gd name="T24" fmla="+- 0 10800 7992"/>
                            <a:gd name="T25" fmla="*/ T24 w 2808"/>
                            <a:gd name="T26" fmla="+- 0 14251 14251"/>
                            <a:gd name="T27" fmla="*/ 14251 h 360"/>
                          </a:gdLst>
                          <a:ahLst/>
                          <a:cxnLst>
                            <a:cxn ang="0">
                              <a:pos x="T1" y="T3"/>
                            </a:cxn>
                            <a:cxn ang="0">
                              <a:pos x="T5" y="T7"/>
                            </a:cxn>
                            <a:cxn ang="0">
                              <a:pos x="T9" y="T11"/>
                            </a:cxn>
                            <a:cxn ang="0">
                              <a:pos x="T13" y="T15"/>
                            </a:cxn>
                            <a:cxn ang="0">
                              <a:pos x="T17" y="T19"/>
                            </a:cxn>
                            <a:cxn ang="0">
                              <a:pos x="T21" y="T23"/>
                            </a:cxn>
                            <a:cxn ang="0">
                              <a:pos x="T25" y="T27"/>
                            </a:cxn>
                          </a:cxnLst>
                          <a:rect l="0" t="0" r="r" b="b"/>
                          <a:pathLst>
                            <a:path w="2808" h="360">
                              <a:moveTo>
                                <a:pt x="2808" y="0"/>
                              </a:moveTo>
                              <a:lnTo>
                                <a:pt x="2700" y="0"/>
                              </a:lnTo>
                              <a:lnTo>
                                <a:pt x="108" y="0"/>
                              </a:lnTo>
                              <a:lnTo>
                                <a:pt x="0" y="0"/>
                              </a:lnTo>
                              <a:lnTo>
                                <a:pt x="0" y="360"/>
                              </a:lnTo>
                              <a:lnTo>
                                <a:pt x="2808" y="360"/>
                              </a:lnTo>
                              <a:lnTo>
                                <a:pt x="2808" y="0"/>
                              </a:lnTo>
                            </a:path>
                          </a:pathLst>
                        </a:custGeom>
                        <a:solidFill>
                          <a:srgbClr val="8064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6" name="Line 6"/>
                      <wps:cNvCnPr>
                        <a:cxnSpLocks noChangeShapeType="1"/>
                      </wps:cNvCnPr>
                      <wps:spPr bwMode="auto">
                        <a:xfrm>
                          <a:off x="1440" y="14246"/>
                          <a:ext cx="6552" cy="0"/>
                        </a:xfrm>
                        <a:prstGeom prst="line">
                          <a:avLst/>
                        </a:prstGeom>
                        <a:noFill/>
                        <a:ln w="6096">
                          <a:solidFill>
                            <a:srgbClr val="8064A2"/>
                          </a:solidFill>
                          <a:prstDash val="solid"/>
                          <a:round/>
                          <a:headEnd/>
                          <a:tailEnd/>
                        </a:ln>
                        <a:extLst>
                          <a:ext uri="{909E8E84-426E-40DD-AFC4-6F175D3DCCD1}">
                            <a14:hiddenFill xmlns:a14="http://schemas.microsoft.com/office/drawing/2010/main">
                              <a:noFill/>
                            </a14:hiddenFill>
                          </a:ext>
                        </a:extLst>
                      </wps:spPr>
                      <wps:bodyPr/>
                    </wps:wsp>
                    <wps:wsp>
                      <wps:cNvPr id="2247" name="Rectangle 5"/>
                      <wps:cNvSpPr>
                        <a:spLocks noChangeArrowheads="1"/>
                      </wps:cNvSpPr>
                      <wps:spPr bwMode="auto">
                        <a:xfrm>
                          <a:off x="7992" y="14241"/>
                          <a:ext cx="10" cy="10"/>
                        </a:xfrm>
                        <a:prstGeom prst="rect">
                          <a:avLst/>
                        </a:prstGeom>
                        <a:solidFill>
                          <a:srgbClr val="8064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8" name="Line 4"/>
                      <wps:cNvCnPr>
                        <a:cxnSpLocks noChangeShapeType="1"/>
                      </wps:cNvCnPr>
                      <wps:spPr bwMode="auto">
                        <a:xfrm>
                          <a:off x="8002" y="14246"/>
                          <a:ext cx="2798" cy="0"/>
                        </a:xfrm>
                        <a:prstGeom prst="line">
                          <a:avLst/>
                        </a:prstGeom>
                        <a:noFill/>
                        <a:ln w="6096">
                          <a:solidFill>
                            <a:srgbClr val="8064A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F5DC03A" id="Group 3" o:spid="_x0000_s1026" style="position:absolute;margin-left:.2pt;margin-top:3.55pt;width:501.15pt;height:21pt;z-index:-10928;mso-position-horizontal-relative:margin;mso-position-vertical-relative:bottom-margin-area" coordorigin="1440,14242" coordsize="9360,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">
              <v:shape id="Freeform 7" o:spid="_x0000_s1027" style="position:absolute;left:7992;top:14251;width:2808;height:360;visibility:visible;mso-wrap-style:square;v-text-anchor:top" coordsize="2808,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" path="m2808,l2700,,108,,,,,360r2808,l2808,e" fillcolor="#8064a2" stroked="f">
                <v:path arrowok="t" o:connecttype="custom" o:connectlocs="2808,14251;2700,14251;108,14251;0,14251;0,14611;2808,14611;2808,14251" o:connectangles="0,0,0,0,0,0,0"/>
              </v:shape>
              <v:line id="Line 6" o:spid="_x0000_s1028" style="position:absolute;visibility:visible;mso-wrap-style:square" from="1440,14246" to="7992,14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" strokecolor="#8064a2" strokeweight=".48pt"/>
              <v:rect id="Rectangle 5" o:spid="_x0000_s1029" style="position:absolute;left:7992;top:1424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" fillcolor="#8064a2" stroked="f"/>
              <v:line id="Line 4" o:spid="_x0000_s1030" style="position:absolute;visibility:visible;mso-wrap-style:square" from="8002,14246" to="10800,14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" strokecolor="#8064a2" strokeweight=".48pt"/>
              <w10:wrap anchorx="margin" anchory="margin"/>
            </v:group>
          </w:pict>
        </mc:Fallback>
      </mc:AlternateContent>
    </w:r>
    <w:r w:rsidRPr="0033258D">
      <w:rPr>
        <w:noProof/>
      </w:rPr>
      <mc:AlternateContent>
        <mc:Choice Requires="wps">
          <w:drawing>
            <wp:anchor distT="0" distB="0" distL="114300" distR="114300" simplePos="0" relativeHeight="503306576" behindDoc="1" locked="0" layoutInCell="1" allowOverlap="1" wp14:anchorId="0F2B8A18" wp14:editId="7CF6F4E4">
              <wp:simplePos x="0" y="0"/>
              <wp:positionH relativeFrom="margin">
                <wp:posOffset>3382010</wp:posOffset>
              </wp:positionH>
              <wp:positionV relativeFrom="bottomMargin">
                <wp:posOffset>65405</wp:posOffset>
              </wp:positionV>
              <wp:extent cx="1082040" cy="219075"/>
              <wp:effectExtent l="0" t="0" r="3810" b="9525"/>
              <wp:wrapNone/>
              <wp:docPr id="2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28425" w14:textId="77777777" w:rsidR="0033258D" w:rsidRDefault="0033258D" w:rsidP="0033258D">
                          <w:pPr>
                            <w:spacing w:before="11"/>
                            <w:ind w:left="20"/>
                          </w:pPr>
                          <w:r>
                            <w:t>Chairman’s 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2B8A18" id="_x0000_t202" coordsize="21600,21600" o:spt="202" path="m,l,21600r21600,l21600,xe">
              <v:stroke joinstyle="miter"/>
              <v:path gradientshapeok="t" o:connecttype="rect"/>
            </v:shapetype>
            <v:shape id="_x0000_s1034" type="#_x0000_t202" style="position:absolute;margin-left:266.3pt;margin-top:5.15pt;width:85.2pt;height:17.25pt;z-index:-9904;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" filled="f" stroked="f">
              <v:textbox inset="0,0,0,0">
                <w:txbxContent>
                  <w:p w14:paraId="39928425" w14:textId="77777777" w:rsidR="0033258D" w:rsidRDefault="0033258D" w:rsidP="0033258D">
                    <w:pPr>
                      <w:spacing w:before="11"/>
                      <w:ind w:left="20"/>
                    </w:pPr>
                    <w:r>
                      <w:t>Chairman’s Book</w:t>
                    </w:r>
                  </w:p>
                </w:txbxContent>
              </v:textbox>
              <w10:wrap anchorx="margin" anchory="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1FCF34" w14:textId="0BA1EDC1" w:rsidR="002669A2" w:rsidRDefault="00E16CF7">
    <w:pPr>
      <w:pStyle w:val="BodyText"/>
      <w:spacing w:line="14" w:lineRule="auto"/>
      <w:rPr>
        <w:sz w:val="20"/>
      </w:rPr>
    </w:pPr>
    <w:r>
      <w:rPr>
        <w:noProof/>
      </w:rPr>
      <mc:AlternateContent>
        <mc:Choice Requires="wps">
          <w:drawing>
            <wp:anchor distT="0" distB="0" distL="114300" distR="114300" simplePos="0" relativeHeight="503303480" behindDoc="1" locked="0" layoutInCell="1" allowOverlap="1" wp14:anchorId="782EE3F4" wp14:editId="59B19C55">
              <wp:simplePos x="0" y="0"/>
              <wp:positionH relativeFrom="margin">
                <wp:posOffset>2669540</wp:posOffset>
              </wp:positionH>
              <wp:positionV relativeFrom="bottomMargin">
                <wp:posOffset>38100</wp:posOffset>
              </wp:positionV>
              <wp:extent cx="1729740" cy="226695"/>
              <wp:effectExtent l="0" t="0" r="3810" b="190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740"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71E92" w14:textId="77777777" w:rsidR="00E16CF7" w:rsidRDefault="00E16CF7" w:rsidP="00E16CF7">
                          <w:pPr>
                            <w:spacing w:before="11"/>
                            <w:ind w:left="20"/>
                            <w:jc w:val="right"/>
                          </w:pPr>
                          <w:r>
                            <w:t>2019 Summary Business Plan</w:t>
                          </w:r>
                        </w:p>
                        <w:p w14:paraId="0E5B2364" w14:textId="04D162C7" w:rsidR="002669A2" w:rsidRDefault="002669A2" w:rsidP="00E16CF7">
                          <w:pPr>
                            <w:spacing w:before="11"/>
                            <w:ind w:left="20"/>
                            <w:jc w:val="righ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2EE3F4" id="_x0000_t202" coordsize="21600,21600" o:spt="202" path="m,l,21600r21600,l21600,xe">
              <v:stroke joinstyle="miter"/>
              <v:path gradientshapeok="t" o:connecttype="rect"/>
            </v:shapetype>
            <v:shape id="_x0000_s1035" type="#_x0000_t202" style="position:absolute;margin-left:210.2pt;margin-top:3pt;width:136.2pt;height:17.85pt;z-index:-1300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" filled="f" stroked="f">
              <v:textbox inset="0,0,0,0">
                <w:txbxContent>
                  <w:p w14:paraId="6FC71E92" w14:textId="77777777" w:rsidR="00E16CF7" w:rsidRDefault="00E16CF7" w:rsidP="00E16CF7">
                    <w:pPr>
                      <w:spacing w:before="11"/>
                      <w:ind w:left="20"/>
                      <w:jc w:val="right"/>
                    </w:pPr>
                    <w:r>
                      <w:t>2019 Summary Business Plan</w:t>
                    </w:r>
                  </w:p>
                  <w:p w14:paraId="0E5B2364" w14:textId="04D162C7" w:rsidR="002669A2" w:rsidRDefault="002669A2" w:rsidP="00E16CF7">
                    <w:pPr>
                      <w:spacing w:before="11"/>
                      <w:ind w:left="20"/>
                      <w:jc w:val="right"/>
                    </w:pPr>
                  </w:p>
                </w:txbxContent>
              </v:textbox>
              <w10:wrap anchorx="margin" anchory="margin"/>
            </v:shape>
          </w:pict>
        </mc:Fallback>
      </mc:AlternateContent>
    </w:r>
    <w:r w:rsidR="000169F1">
      <w:rPr>
        <w:noProof/>
      </w:rPr>
      <mc:AlternateContent>
        <mc:Choice Requires="wps">
          <w:drawing>
            <wp:anchor distT="0" distB="0" distL="114300" distR="114300" simplePos="0" relativeHeight="503303504" behindDoc="1" locked="0" layoutInCell="1" allowOverlap="1" wp14:anchorId="2F37D851" wp14:editId="3258EC94">
              <wp:simplePos x="0" y="0"/>
              <wp:positionH relativeFrom="margin">
                <wp:posOffset>6113780</wp:posOffset>
              </wp:positionH>
              <wp:positionV relativeFrom="page">
                <wp:posOffset>9142095</wp:posOffset>
              </wp:positionV>
              <wp:extent cx="203200" cy="219075"/>
              <wp:effectExtent l="0" t="0" r="6350" b="952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C53397" w14:textId="77777777" w:rsidR="003323BF" w:rsidRPr="00F6695C" w:rsidRDefault="003323BF" w:rsidP="003323BF">
                          <w:pPr>
                            <w:spacing w:before="11"/>
                            <w:ind w:left="40"/>
                            <w:rPr>
                              <w:noProof/>
                              <w:color w:val="FFFFFF" w:themeColor="background1"/>
                            </w:rPr>
                          </w:pPr>
                          <w:r w:rsidRPr="003323BF">
                            <w:rPr>
                              <w:color w:val="FFFFFF" w:themeColor="background1"/>
                            </w:rPr>
                            <w:fldChar w:fldCharType="begin"/>
                          </w:r>
                          <w:r w:rsidRPr="003323BF">
                            <w:rPr>
                              <w:color w:val="FFFFFF" w:themeColor="background1"/>
                            </w:rPr>
                            <w:instrText xml:space="preserve"> PAGE   \* MERGEFORMAT </w:instrText>
                          </w:r>
                          <w:r w:rsidRPr="003323BF">
                            <w:rPr>
                              <w:color w:val="FFFFFF" w:themeColor="background1"/>
                            </w:rPr>
                            <w:fldChar w:fldCharType="separate"/>
                          </w:r>
                          <w:r>
                            <w:rPr>
                              <w:noProof/>
                              <w:color w:val="FFFFFF" w:themeColor="background1"/>
                            </w:rPr>
                            <w:t>13</w:t>
                          </w:r>
                          <w:r w:rsidRPr="003323BF">
                            <w:rPr>
                              <w:noProof/>
                              <w:color w:val="FFFFFF" w:themeColor="background1"/>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37D851" id="Text Box 1" o:spid="_x0000_s1036" type="#_x0000_t202" style="position:absolute;margin-left:481.4pt;margin-top:719.85pt;width:16pt;height:17.25pt;z-index:-129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" filled="f" stroked="f">
              <v:textbox inset="0,0,0,0">
                <w:txbxContent>
                  <w:p w14:paraId="39C53397" w14:textId="77777777" w:rsidR="003323BF" w:rsidRPr="00F6695C" w:rsidRDefault="003323BF" w:rsidP="003323BF">
                    <w:pPr>
                      <w:spacing w:before="11"/>
                      <w:ind w:left="40"/>
                      <w:rPr>
                        <w:noProof/>
                        <w:color w:val="FFFFFF" w:themeColor="background1"/>
                      </w:rPr>
                    </w:pPr>
                    <w:r w:rsidRPr="003323BF">
                      <w:rPr>
                        <w:color w:val="FFFFFF" w:themeColor="background1"/>
                      </w:rPr>
                      <w:fldChar w:fldCharType="begin"/>
                    </w:r>
                    <w:r w:rsidRPr="003323BF">
                      <w:rPr>
                        <w:color w:val="FFFFFF" w:themeColor="background1"/>
                      </w:rPr>
                      <w:instrText xml:space="preserve"> PAGE   \* MERGEFORMAT </w:instrText>
                    </w:r>
                    <w:r w:rsidRPr="003323BF">
                      <w:rPr>
                        <w:color w:val="FFFFFF" w:themeColor="background1"/>
                      </w:rPr>
                      <w:fldChar w:fldCharType="separate"/>
                    </w:r>
                    <w:r>
                      <w:rPr>
                        <w:noProof/>
                        <w:color w:val="FFFFFF" w:themeColor="background1"/>
                      </w:rPr>
                      <w:t>13</w:t>
                    </w:r>
                    <w:r w:rsidRPr="003323BF">
                      <w:rPr>
                        <w:noProof/>
                        <w:color w:val="FFFFFF" w:themeColor="background1"/>
                      </w:rPr>
                      <w:fldChar w:fldCharType="end"/>
                    </w:r>
                  </w:p>
                </w:txbxContent>
              </v:textbox>
              <w10:wrap anchorx="margin" anchory="page"/>
            </v:shape>
          </w:pict>
        </mc:Fallback>
      </mc:AlternateContent>
    </w:r>
    <w:r w:rsidR="00204A3E">
      <w:rPr>
        <w:noProof/>
      </w:rPr>
      <mc:AlternateContent>
        <mc:Choice Requires="wpg">
          <w:drawing>
            <wp:anchor distT="0" distB="0" distL="114300" distR="114300" simplePos="0" relativeHeight="503303456" behindDoc="1" locked="0" layoutInCell="1" allowOverlap="1" wp14:anchorId="2554E123" wp14:editId="223F19F6">
              <wp:simplePos x="0" y="0"/>
              <wp:positionH relativeFrom="margin">
                <wp:posOffset>2540</wp:posOffset>
              </wp:positionH>
              <wp:positionV relativeFrom="bottomMargin">
                <wp:posOffset>0</wp:posOffset>
              </wp:positionV>
              <wp:extent cx="6364605" cy="266700"/>
              <wp:effectExtent l="0" t="0" r="17145"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4605" cy="266700"/>
                        <a:chOff x="1440" y="14242"/>
                        <a:chExt cx="9360" cy="370"/>
                      </a:xfrm>
                    </wpg:grpSpPr>
                    <wps:wsp>
                      <wps:cNvPr id="8" name="Freeform 7"/>
                      <wps:cNvSpPr>
                        <a:spLocks/>
                      </wps:cNvSpPr>
                      <wps:spPr bwMode="auto">
                        <a:xfrm>
                          <a:off x="7992" y="14251"/>
                          <a:ext cx="2808" cy="360"/>
                        </a:xfrm>
                        <a:custGeom>
                          <a:avLst/>
                          <a:gdLst>
                            <a:gd name="T0" fmla="+- 0 10800 7992"/>
                            <a:gd name="T1" fmla="*/ T0 w 2808"/>
                            <a:gd name="T2" fmla="+- 0 14251 14251"/>
                            <a:gd name="T3" fmla="*/ 14251 h 360"/>
                            <a:gd name="T4" fmla="+- 0 10692 7992"/>
                            <a:gd name="T5" fmla="*/ T4 w 2808"/>
                            <a:gd name="T6" fmla="+- 0 14251 14251"/>
                            <a:gd name="T7" fmla="*/ 14251 h 360"/>
                            <a:gd name="T8" fmla="+- 0 8100 7992"/>
                            <a:gd name="T9" fmla="*/ T8 w 2808"/>
                            <a:gd name="T10" fmla="+- 0 14251 14251"/>
                            <a:gd name="T11" fmla="*/ 14251 h 360"/>
                            <a:gd name="T12" fmla="+- 0 7992 7992"/>
                            <a:gd name="T13" fmla="*/ T12 w 2808"/>
                            <a:gd name="T14" fmla="+- 0 14251 14251"/>
                            <a:gd name="T15" fmla="*/ 14251 h 360"/>
                            <a:gd name="T16" fmla="+- 0 7992 7992"/>
                            <a:gd name="T17" fmla="*/ T16 w 2808"/>
                            <a:gd name="T18" fmla="+- 0 14611 14251"/>
                            <a:gd name="T19" fmla="*/ 14611 h 360"/>
                            <a:gd name="T20" fmla="+- 0 10800 7992"/>
                            <a:gd name="T21" fmla="*/ T20 w 2808"/>
                            <a:gd name="T22" fmla="+- 0 14611 14251"/>
                            <a:gd name="T23" fmla="*/ 14611 h 360"/>
                            <a:gd name="T24" fmla="+- 0 10800 7992"/>
                            <a:gd name="T25" fmla="*/ T24 w 2808"/>
                            <a:gd name="T26" fmla="+- 0 14251 14251"/>
                            <a:gd name="T27" fmla="*/ 14251 h 360"/>
                          </a:gdLst>
                          <a:ahLst/>
                          <a:cxnLst>
                            <a:cxn ang="0">
                              <a:pos x="T1" y="T3"/>
                            </a:cxn>
                            <a:cxn ang="0">
                              <a:pos x="T5" y="T7"/>
                            </a:cxn>
                            <a:cxn ang="0">
                              <a:pos x="T9" y="T11"/>
                            </a:cxn>
                            <a:cxn ang="0">
                              <a:pos x="T13" y="T15"/>
                            </a:cxn>
                            <a:cxn ang="0">
                              <a:pos x="T17" y="T19"/>
                            </a:cxn>
                            <a:cxn ang="0">
                              <a:pos x="T21" y="T23"/>
                            </a:cxn>
                            <a:cxn ang="0">
                              <a:pos x="T25" y="T27"/>
                            </a:cxn>
                          </a:cxnLst>
                          <a:rect l="0" t="0" r="r" b="b"/>
                          <a:pathLst>
                            <a:path w="2808" h="360">
                              <a:moveTo>
                                <a:pt x="2808" y="0"/>
                              </a:moveTo>
                              <a:lnTo>
                                <a:pt x="2700" y="0"/>
                              </a:lnTo>
                              <a:lnTo>
                                <a:pt x="108" y="0"/>
                              </a:lnTo>
                              <a:lnTo>
                                <a:pt x="0" y="0"/>
                              </a:lnTo>
                              <a:lnTo>
                                <a:pt x="0" y="360"/>
                              </a:lnTo>
                              <a:lnTo>
                                <a:pt x="2808" y="360"/>
                              </a:lnTo>
                              <a:lnTo>
                                <a:pt x="2808" y="0"/>
                              </a:lnTo>
                            </a:path>
                          </a:pathLst>
                        </a:custGeom>
                        <a:solidFill>
                          <a:srgbClr val="8064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Line 6"/>
                      <wps:cNvCnPr>
                        <a:cxnSpLocks noChangeShapeType="1"/>
                      </wps:cNvCnPr>
                      <wps:spPr bwMode="auto">
                        <a:xfrm>
                          <a:off x="1440" y="14246"/>
                          <a:ext cx="6552" cy="0"/>
                        </a:xfrm>
                        <a:prstGeom prst="line">
                          <a:avLst/>
                        </a:prstGeom>
                        <a:noFill/>
                        <a:ln w="6096">
                          <a:solidFill>
                            <a:srgbClr val="8064A2"/>
                          </a:solidFill>
                          <a:prstDash val="solid"/>
                          <a:round/>
                          <a:headEnd/>
                          <a:tailEnd/>
                        </a:ln>
                        <a:extLst>
                          <a:ext uri="{909E8E84-426E-40DD-AFC4-6F175D3DCCD1}">
                            <a14:hiddenFill xmlns:a14="http://schemas.microsoft.com/office/drawing/2010/main">
                              <a:noFill/>
                            </a14:hiddenFill>
                          </a:ext>
                        </a:extLst>
                      </wps:spPr>
                      <wps:bodyPr/>
                    </wps:wsp>
                    <wps:wsp>
                      <wps:cNvPr id="12" name="Rectangle 5"/>
                      <wps:cNvSpPr>
                        <a:spLocks noChangeArrowheads="1"/>
                      </wps:cNvSpPr>
                      <wps:spPr bwMode="auto">
                        <a:xfrm>
                          <a:off x="7992" y="14241"/>
                          <a:ext cx="10" cy="10"/>
                        </a:xfrm>
                        <a:prstGeom prst="rect">
                          <a:avLst/>
                        </a:prstGeom>
                        <a:solidFill>
                          <a:srgbClr val="8064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Line 4"/>
                      <wps:cNvCnPr>
                        <a:cxnSpLocks noChangeShapeType="1"/>
                      </wps:cNvCnPr>
                      <wps:spPr bwMode="auto">
                        <a:xfrm>
                          <a:off x="8002" y="14246"/>
                          <a:ext cx="2798" cy="0"/>
                        </a:xfrm>
                        <a:prstGeom prst="line">
                          <a:avLst/>
                        </a:prstGeom>
                        <a:noFill/>
                        <a:ln w="6096">
                          <a:solidFill>
                            <a:srgbClr val="8064A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892143C" id="Group 3" o:spid="_x0000_s1026" style="position:absolute;margin-left:.2pt;margin-top:0;width:501.15pt;height:21pt;z-index:-13024;mso-position-horizontal-relative:margin;mso-position-vertical-relative:bottom-margin-area" coordorigin="1440,14242" coordsize="9360,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">
              <v:shape id="Freeform 7" o:spid="_x0000_s1027" style="position:absolute;left:7992;top:14251;width:2808;height:360;visibility:visible;mso-wrap-style:square;v-text-anchor:top" coordsize="2808,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" path="m2808,l2700,,108,,,,,360r2808,l2808,e" fillcolor="#8064a2" stroked="f">
                <v:path arrowok="t" o:connecttype="custom" o:connectlocs="2808,14251;2700,14251;108,14251;0,14251;0,14611;2808,14611;2808,14251" o:connectangles="0,0,0,0,0,0,0"/>
              </v:shape>
              <v:line id="Line 6" o:spid="_x0000_s1028" style="position:absolute;visibility:visible;mso-wrap-style:square" from="1440,14246" to="7992,14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" strokecolor="#8064a2" strokeweight=".48pt"/>
              <v:rect id="Rectangle 5" o:spid="_x0000_s1029" style="position:absolute;left:7992;top:1424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" fillcolor="#8064a2" stroked="f"/>
              <v:line id="Line 4" o:spid="_x0000_s1030" style="position:absolute;visibility:visible;mso-wrap-style:square" from="8002,14246" to="10800,14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" strokecolor="#8064a2" strokeweight=".48pt"/>
              <w10:wrap anchorx="margin"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05765E" w14:textId="77777777" w:rsidR="00296ADC" w:rsidRDefault="00296ADC">
      <w:r>
        <w:separator/>
      </w:r>
    </w:p>
  </w:footnote>
  <w:footnote w:type="continuationSeparator" w:id="0">
    <w:p w14:paraId="0F58FA89" w14:textId="77777777" w:rsidR="00296ADC" w:rsidRDefault="00296A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084105" w14:textId="77777777" w:rsidR="002669A2" w:rsidRDefault="001B2E87">
    <w:pPr>
      <w:pStyle w:val="BodyText"/>
      <w:spacing w:line="14" w:lineRule="auto"/>
      <w:rPr>
        <w:sz w:val="20"/>
      </w:rPr>
    </w:pPr>
    <w:r>
      <w:rPr>
        <w:noProof/>
      </w:rPr>
      <mc:AlternateContent>
        <mc:Choice Requires="wps">
          <w:drawing>
            <wp:anchor distT="0" distB="0" distL="114300" distR="114300" simplePos="0" relativeHeight="503303288" behindDoc="1" locked="0" layoutInCell="1" allowOverlap="1" wp14:anchorId="5534E69D" wp14:editId="5E0BFB24">
              <wp:simplePos x="0" y="0"/>
              <wp:positionH relativeFrom="page">
                <wp:posOffset>6345555</wp:posOffset>
              </wp:positionH>
              <wp:positionV relativeFrom="page">
                <wp:posOffset>513080</wp:posOffset>
              </wp:positionV>
              <wp:extent cx="685800" cy="194310"/>
              <wp:effectExtent l="0" t="0" r="0" b="15240"/>
              <wp:wrapNone/>
              <wp:docPr id="4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94310"/>
                      </a:xfrm>
                      <a:prstGeom prst="rect">
                        <a:avLst/>
                      </a:prstGeom>
                      <a:noFill/>
                      <a:ln>
                        <a:noFill/>
                      </a:ln>
                    </wps:spPr>
                    <wps:txbx>
                      <w:txbxContent>
                        <w:p w14:paraId="4A481B7F" w14:textId="77777777" w:rsidR="002669A2" w:rsidRPr="00A94916" w:rsidRDefault="001B2E87" w:rsidP="00044D17">
                          <w:pPr>
                            <w:pStyle w:val="BodyText"/>
                            <w:spacing w:before="10"/>
                            <w:ind w:left="20"/>
                            <w:jc w:val="right"/>
                            <w:rPr>
                              <w:color w:val="000000" w:themeColor="text1"/>
                            </w:rPr>
                          </w:pPr>
                          <w:r w:rsidRPr="00A94916">
                            <w:rPr>
                              <w:color w:val="000000" w:themeColor="text1"/>
                            </w:rPr>
                            <w:t>1318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34E69D" id="_x0000_t202" coordsize="21600,21600" o:spt="202" path="m,l,21600r21600,l21600,xe">
              <v:stroke joinstyle="miter"/>
              <v:path gradientshapeok="t" o:connecttype="rect"/>
            </v:shapetype>
            <v:shape id="Text Box 20" o:spid="_x0000_s1028" type="#_x0000_t202" style="position:absolute;margin-left:499.65pt;margin-top:40.4pt;width:54pt;height:15.3pt;z-index:-13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" filled="f" stroked="f">
              <v:textbox inset="0,0,0,0">
                <w:txbxContent>
                  <w:p w14:paraId="4A481B7F" w14:textId="77777777" w:rsidR="002669A2" w:rsidRPr="00A94916" w:rsidRDefault="001B2E87" w:rsidP="00044D17">
                    <w:pPr>
                      <w:pStyle w:val="BodyText"/>
                      <w:spacing w:before="10"/>
                      <w:ind w:left="20"/>
                      <w:jc w:val="right"/>
                      <w:rPr>
                        <w:color w:val="000000" w:themeColor="text1"/>
                      </w:rPr>
                    </w:pPr>
                    <w:r w:rsidRPr="00A94916">
                      <w:rPr>
                        <w:color w:val="000000" w:themeColor="text1"/>
                      </w:rPr>
                      <w:t>1318</w:t>
                    </w:r>
                  </w:p>
                </w:txbxContent>
              </v:textbox>
              <w10:wrap anchorx="page" anchory="page"/>
            </v:shape>
          </w:pict>
        </mc:Fallback>
      </mc:AlternateContent>
    </w:r>
    <w:r>
      <w:rPr>
        <w:noProof/>
      </w:rPr>
      <mc:AlternateContent>
        <mc:Choice Requires="wps">
          <w:drawing>
            <wp:anchor distT="0" distB="0" distL="114300" distR="114300" simplePos="0" relativeHeight="503303264" behindDoc="1" locked="0" layoutInCell="1" allowOverlap="1" wp14:anchorId="6DADE584" wp14:editId="434AF03D">
              <wp:simplePos x="0" y="0"/>
              <wp:positionH relativeFrom="page">
                <wp:posOffset>3975735</wp:posOffset>
              </wp:positionH>
              <wp:positionV relativeFrom="page">
                <wp:posOffset>513080</wp:posOffset>
              </wp:positionV>
              <wp:extent cx="2268855" cy="194310"/>
              <wp:effectExtent l="0" t="0" r="17145" b="15240"/>
              <wp:wrapNone/>
              <wp:docPr id="4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885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E1909" w14:textId="77777777" w:rsidR="002669A2" w:rsidRDefault="00B0272E">
                          <w:pPr>
                            <w:pStyle w:val="BodyText"/>
                            <w:spacing w:before="10"/>
                            <w:ind w:left="20"/>
                          </w:pPr>
                          <w:r>
                            <w:rPr>
                              <w:color w:val="FFFFFF"/>
                            </w:rPr>
                            <w:t>ISSAQUAH ROBOTICS SOCIETY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ADE584" id="Text Box 21" o:spid="_x0000_s1029" type="#_x0000_t202" style="position:absolute;margin-left:313.05pt;margin-top:40.4pt;width:178.65pt;height:15.3pt;z-index:-1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" filled="f" stroked="f">
              <v:textbox inset="0,0,0,0">
                <w:txbxContent>
                  <w:p w14:paraId="7ACE1909" w14:textId="77777777" w:rsidR="002669A2" w:rsidRDefault="00B0272E">
                    <w:pPr>
                      <w:pStyle w:val="BodyText"/>
                      <w:spacing w:before="10"/>
                      <w:ind w:left="20"/>
                    </w:pPr>
                    <w:r>
                      <w:rPr>
                        <w:color w:val="FFFFFF"/>
                      </w:rPr>
                      <w:t>ISSAQUAH ROBOTICS SOCIETY</w:t>
                    </w:r>
                  </w:p>
                </w:txbxContent>
              </v:textbox>
              <w10:wrap anchorx="page" anchory="page"/>
            </v:shape>
          </w:pict>
        </mc:Fallback>
      </mc:AlternateContent>
    </w:r>
    <w:r>
      <w:rPr>
        <w:noProof/>
      </w:rPr>
      <mc:AlternateContent>
        <mc:Choice Requires="wpg">
          <w:drawing>
            <wp:anchor distT="0" distB="0" distL="114300" distR="114300" simplePos="0" relativeHeight="503303240" behindDoc="1" locked="0" layoutInCell="1" allowOverlap="1" wp14:anchorId="2CEF3498" wp14:editId="51EB6BC9">
              <wp:simplePos x="0" y="0"/>
              <wp:positionH relativeFrom="margin">
                <wp:align>right</wp:align>
              </wp:positionH>
              <wp:positionV relativeFrom="page">
                <wp:posOffset>457200</wp:posOffset>
              </wp:positionV>
              <wp:extent cx="6362700" cy="302260"/>
              <wp:effectExtent l="0" t="0" r="0" b="2540"/>
              <wp:wrapNone/>
              <wp:docPr id="44"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2700" cy="302260"/>
                        <a:chOff x="1440" y="720"/>
                        <a:chExt cx="9360" cy="476"/>
                      </a:xfrm>
                    </wpg:grpSpPr>
                    <wps:wsp>
                      <wps:cNvPr id="46" name="Rectangle 24"/>
                      <wps:cNvSpPr>
                        <a:spLocks noChangeArrowheads="1"/>
                      </wps:cNvSpPr>
                      <wps:spPr bwMode="auto">
                        <a:xfrm>
                          <a:off x="1440" y="720"/>
                          <a:ext cx="8318" cy="476"/>
                        </a:xfrm>
                        <a:prstGeom prst="rect">
                          <a:avLst/>
                        </a:prstGeom>
                        <a:solidFill>
                          <a:srgbClr val="7030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Rectangle 23"/>
                      <wps:cNvSpPr>
                        <a:spLocks noChangeArrowheads="1"/>
                      </wps:cNvSpPr>
                      <wps:spPr bwMode="auto">
                        <a:xfrm>
                          <a:off x="9679" y="720"/>
                          <a:ext cx="1121" cy="476"/>
                        </a:xfrm>
                        <a:prstGeom prst="rect">
                          <a:avLst/>
                        </a:prstGeom>
                        <a:solidFill>
                          <a:srgbClr val="F9B2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918145" id="Group 22" o:spid="_x0000_s1026" style="position:absolute;margin-left:449.8pt;margin-top:36pt;width:501pt;height:23.8pt;z-index:-13240;mso-position-horizontal:right;mso-position-horizontal-relative:margin;mso-position-vertical-relative:page" coordorigin="1440,720" coordsize="9360,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">
              <v:rect id="Rectangle 24" o:spid="_x0000_s1027" style="position:absolute;left:1440;top:720;width:8318;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" fillcolor="#7030a0" stroked="f"/>
              <v:rect id="Rectangle 23" o:spid="_x0000_s1028" style="position:absolute;left:9679;top:720;width:1121;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" fillcolor="#f9b234" stroked="f"/>
              <w10:wrap anchorx="margin"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06C9B3" w14:textId="1A86F54E" w:rsidR="00500D08" w:rsidRDefault="00500D08">
    <w:pPr>
      <w:pStyle w:val="Header"/>
    </w:pPr>
    <w:r w:rsidRPr="00500D08">
      <w:rPr>
        <w:noProof/>
      </w:rPr>
      <mc:AlternateContent>
        <mc:Choice Requires="wpg">
          <w:drawing>
            <wp:anchor distT="0" distB="0" distL="114300" distR="114300" simplePos="0" relativeHeight="503308624" behindDoc="1" locked="0" layoutInCell="1" allowOverlap="1" wp14:anchorId="1FC00FA4" wp14:editId="7672AD72">
              <wp:simplePos x="0" y="0"/>
              <wp:positionH relativeFrom="margin">
                <wp:posOffset>0</wp:posOffset>
              </wp:positionH>
              <wp:positionV relativeFrom="page">
                <wp:posOffset>487680</wp:posOffset>
              </wp:positionV>
              <wp:extent cx="6362700" cy="302260"/>
              <wp:effectExtent l="0" t="0" r="0" b="2540"/>
              <wp:wrapNone/>
              <wp:docPr id="2250"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2700" cy="302260"/>
                        <a:chOff x="1440" y="720"/>
                        <a:chExt cx="9360" cy="476"/>
                      </a:xfrm>
                    </wpg:grpSpPr>
                    <wps:wsp>
                      <wps:cNvPr id="2251" name="Rectangle 24"/>
                      <wps:cNvSpPr>
                        <a:spLocks noChangeArrowheads="1"/>
                      </wps:cNvSpPr>
                      <wps:spPr bwMode="auto">
                        <a:xfrm>
                          <a:off x="1440" y="720"/>
                          <a:ext cx="8318" cy="476"/>
                        </a:xfrm>
                        <a:prstGeom prst="rect">
                          <a:avLst/>
                        </a:prstGeom>
                        <a:solidFill>
                          <a:srgbClr val="8064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2" name="Rectangle 23"/>
                      <wps:cNvSpPr>
                        <a:spLocks noChangeArrowheads="1"/>
                      </wps:cNvSpPr>
                      <wps:spPr bwMode="auto">
                        <a:xfrm>
                          <a:off x="9679" y="720"/>
                          <a:ext cx="1121" cy="47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DCE866" id="Group 22" o:spid="_x0000_s1026" style="position:absolute;margin-left:0;margin-top:38.4pt;width:501pt;height:23.8pt;z-index:-7856;mso-position-horizontal-relative:margin;mso-position-vertical-relative:page" coordorigin="1440,720" coordsize="9360,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">
              <v:rect id="Rectangle 24" o:spid="_x0000_s1027" style="position:absolute;left:1440;top:720;width:8318;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" fillcolor="#8064a2" stroked="f"/>
              <v:rect id="Rectangle 23" o:spid="_x0000_s1028" style="position:absolute;left:9679;top:720;width:1121;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" fillcolor="black" stroked="f"/>
              <w10:wrap anchorx="margin" anchory="page"/>
            </v:group>
          </w:pict>
        </mc:Fallback>
      </mc:AlternateContent>
    </w:r>
    <w:r w:rsidRPr="00500D08">
      <w:rPr>
        <w:noProof/>
      </w:rPr>
      <mc:AlternateContent>
        <mc:Choice Requires="wps">
          <w:drawing>
            <wp:anchor distT="0" distB="0" distL="114300" distR="114300" simplePos="0" relativeHeight="503309648" behindDoc="1" locked="0" layoutInCell="1" allowOverlap="1" wp14:anchorId="6B0810FD" wp14:editId="420C8C64">
              <wp:simplePos x="0" y="0"/>
              <wp:positionH relativeFrom="page">
                <wp:posOffset>3975735</wp:posOffset>
              </wp:positionH>
              <wp:positionV relativeFrom="page">
                <wp:posOffset>543560</wp:posOffset>
              </wp:positionV>
              <wp:extent cx="2268855" cy="194310"/>
              <wp:effectExtent l="0" t="0" r="17145" b="15240"/>
              <wp:wrapNone/>
              <wp:docPr id="225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885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B985F3" w14:textId="77777777" w:rsidR="00500D08" w:rsidRDefault="00500D08" w:rsidP="00500D08">
                          <w:pPr>
                            <w:pStyle w:val="ListParagraph"/>
                            <w:spacing w:before="10"/>
                            <w:ind w:left="20"/>
                          </w:pPr>
                          <w:r>
                            <w:rPr>
                              <w:color w:val="FFFFFF"/>
                            </w:rPr>
                            <w:t>ISSAQUAH ROBOTICS SOCIETY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0810FD" id="_x0000_t202" coordsize="21600,21600" o:spt="202" path="m,l,21600r21600,l21600,xe">
              <v:stroke joinstyle="miter"/>
              <v:path gradientshapeok="t" o:connecttype="rect"/>
            </v:shapetype>
            <v:shape id="_x0000_s1032" type="#_x0000_t202" style="position:absolute;margin-left:313.05pt;margin-top:42.8pt;width:178.65pt;height:15.3pt;z-index:-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" filled="f" stroked="f">
              <v:textbox inset="0,0,0,0">
                <w:txbxContent>
                  <w:p w14:paraId="25B985F3" w14:textId="77777777" w:rsidR="00500D08" w:rsidRDefault="00500D08" w:rsidP="00500D08">
                    <w:pPr>
                      <w:pStyle w:val="ListParagraph"/>
                      <w:spacing w:before="10"/>
                      <w:ind w:left="20"/>
                    </w:pPr>
                    <w:r>
                      <w:rPr>
                        <w:color w:val="FFFFFF"/>
                      </w:rPr>
                      <w:t>ISSAQUAH ROBOTICS SOCIETY</w:t>
                    </w:r>
                  </w:p>
                </w:txbxContent>
              </v:textbox>
              <w10:wrap anchorx="page" anchory="page"/>
            </v:shape>
          </w:pict>
        </mc:Fallback>
      </mc:AlternateContent>
    </w:r>
    <w:r w:rsidRPr="00500D08">
      <w:rPr>
        <w:noProof/>
      </w:rPr>
      <mc:AlternateContent>
        <mc:Choice Requires="wps">
          <w:drawing>
            <wp:anchor distT="0" distB="0" distL="114300" distR="114300" simplePos="0" relativeHeight="503310672" behindDoc="1" locked="0" layoutInCell="1" allowOverlap="1" wp14:anchorId="73EA5053" wp14:editId="760A5AF2">
              <wp:simplePos x="0" y="0"/>
              <wp:positionH relativeFrom="page">
                <wp:posOffset>6345555</wp:posOffset>
              </wp:positionH>
              <wp:positionV relativeFrom="page">
                <wp:posOffset>543560</wp:posOffset>
              </wp:positionV>
              <wp:extent cx="685800" cy="194310"/>
              <wp:effectExtent l="0" t="0" r="0" b="15240"/>
              <wp:wrapNone/>
              <wp:docPr id="225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5481C9" w14:textId="77777777" w:rsidR="00500D08" w:rsidRDefault="00500D08" w:rsidP="00500D08">
                          <w:pPr>
                            <w:pStyle w:val="ListParagraph"/>
                            <w:spacing w:before="10"/>
                            <w:ind w:left="20"/>
                            <w:jc w:val="right"/>
                          </w:pPr>
                          <w:r>
                            <w:rPr>
                              <w:color w:val="FFFFFF"/>
                            </w:rPr>
                            <w:t>1318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EA5053" id="_x0000_s1033" type="#_x0000_t202" style="position:absolute;margin-left:499.65pt;margin-top:42.8pt;width:54pt;height:15.3pt;z-index:-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" filled="f" stroked="f">
              <v:textbox inset="0,0,0,0">
                <w:txbxContent>
                  <w:p w14:paraId="595481C9" w14:textId="77777777" w:rsidR="00500D08" w:rsidRDefault="00500D08" w:rsidP="00500D08">
                    <w:pPr>
                      <w:pStyle w:val="ListParagraph"/>
                      <w:spacing w:before="10"/>
                      <w:ind w:left="20"/>
                      <w:jc w:val="right"/>
                    </w:pPr>
                    <w:r>
                      <w:rPr>
                        <w:color w:val="FFFFFF"/>
                      </w:rPr>
                      <w:t>1318</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3F5884"/>
    <w:multiLevelType w:val="multilevel"/>
    <w:tmpl w:val="11183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F75D4E"/>
    <w:multiLevelType w:val="multilevel"/>
    <w:tmpl w:val="A6522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DC679B"/>
    <w:multiLevelType w:val="hybridMultilevel"/>
    <w:tmpl w:val="F5647DDE"/>
    <w:lvl w:ilvl="0" w:tplc="33247BE4">
      <w:start w:val="2019"/>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B55914"/>
    <w:multiLevelType w:val="multilevel"/>
    <w:tmpl w:val="209ED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69B2FC9"/>
    <w:multiLevelType w:val="hybridMultilevel"/>
    <w:tmpl w:val="A088200A"/>
    <w:lvl w:ilvl="0" w:tplc="DFB01F4A">
      <w:start w:val="2019"/>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9527FC"/>
    <w:multiLevelType w:val="hybridMultilevel"/>
    <w:tmpl w:val="9A624152"/>
    <w:lvl w:ilvl="0" w:tplc="E4B8ECB0">
      <w:start w:val="2019"/>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8364E2"/>
    <w:multiLevelType w:val="hybridMultilevel"/>
    <w:tmpl w:val="7EB41D22"/>
    <w:lvl w:ilvl="0" w:tplc="33247BE4">
      <w:start w:val="2019"/>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0705B7"/>
    <w:multiLevelType w:val="hybridMultilevel"/>
    <w:tmpl w:val="465A60F0"/>
    <w:lvl w:ilvl="0" w:tplc="148808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46B67BBA"/>
    <w:multiLevelType w:val="multilevel"/>
    <w:tmpl w:val="C2189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71E13F2"/>
    <w:multiLevelType w:val="multilevel"/>
    <w:tmpl w:val="B9822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2610CD8"/>
    <w:multiLevelType w:val="multilevel"/>
    <w:tmpl w:val="F1669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0963162"/>
    <w:multiLevelType w:val="hybridMultilevel"/>
    <w:tmpl w:val="C7A0F554"/>
    <w:lvl w:ilvl="0" w:tplc="29F276B0">
      <w:start w:val="2019"/>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28F6505"/>
    <w:multiLevelType w:val="hybridMultilevel"/>
    <w:tmpl w:val="924C1B4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63C07E44"/>
    <w:multiLevelType w:val="hybridMultilevel"/>
    <w:tmpl w:val="962A61C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67EC113E"/>
    <w:multiLevelType w:val="multilevel"/>
    <w:tmpl w:val="3EA489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D1F6312"/>
    <w:multiLevelType w:val="multilevel"/>
    <w:tmpl w:val="FF284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F6C1887"/>
    <w:multiLevelType w:val="hybridMultilevel"/>
    <w:tmpl w:val="3B14DFD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1"/>
  </w:num>
  <w:num w:numId="2">
    <w:abstractNumId w:val="5"/>
  </w:num>
  <w:num w:numId="3">
    <w:abstractNumId w:val="4"/>
  </w:num>
  <w:num w:numId="4">
    <w:abstractNumId w:val="6"/>
  </w:num>
  <w:num w:numId="5">
    <w:abstractNumId w:val="2"/>
  </w:num>
  <w:num w:numId="6">
    <w:abstractNumId w:val="9"/>
  </w:num>
  <w:num w:numId="7">
    <w:abstractNumId w:val="8"/>
  </w:num>
  <w:num w:numId="8">
    <w:abstractNumId w:val="1"/>
  </w:num>
  <w:num w:numId="9">
    <w:abstractNumId w:val="3"/>
  </w:num>
  <w:num w:numId="10">
    <w:abstractNumId w:val="0"/>
  </w:num>
  <w:num w:numId="11">
    <w:abstractNumId w:val="15"/>
  </w:num>
  <w:num w:numId="12">
    <w:abstractNumId w:val="14"/>
  </w:num>
  <w:num w:numId="13">
    <w:abstractNumId w:val="10"/>
  </w:num>
  <w:num w:numId="14">
    <w:abstractNumId w:val="16"/>
  </w:num>
  <w:num w:numId="15">
    <w:abstractNumId w:val="7"/>
  </w:num>
  <w:num w:numId="16">
    <w:abstractNumId w:val="12"/>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69A2"/>
    <w:rsid w:val="0000720A"/>
    <w:rsid w:val="000079A1"/>
    <w:rsid w:val="0001177E"/>
    <w:rsid w:val="000169F1"/>
    <w:rsid w:val="00044D17"/>
    <w:rsid w:val="000705A2"/>
    <w:rsid w:val="000B38FD"/>
    <w:rsid w:val="000D1F51"/>
    <w:rsid w:val="000F7EDC"/>
    <w:rsid w:val="00115CA2"/>
    <w:rsid w:val="00117677"/>
    <w:rsid w:val="00161C03"/>
    <w:rsid w:val="0017266E"/>
    <w:rsid w:val="00185009"/>
    <w:rsid w:val="001977D5"/>
    <w:rsid w:val="001A6EF0"/>
    <w:rsid w:val="001B2E87"/>
    <w:rsid w:val="001C1EB3"/>
    <w:rsid w:val="001C3658"/>
    <w:rsid w:val="001D16F4"/>
    <w:rsid w:val="001F09B0"/>
    <w:rsid w:val="00204A3E"/>
    <w:rsid w:val="00221A19"/>
    <w:rsid w:val="0022382F"/>
    <w:rsid w:val="0023566B"/>
    <w:rsid w:val="002669A2"/>
    <w:rsid w:val="00290118"/>
    <w:rsid w:val="002905F9"/>
    <w:rsid w:val="00291027"/>
    <w:rsid w:val="00296ADC"/>
    <w:rsid w:val="00297179"/>
    <w:rsid w:val="002A1297"/>
    <w:rsid w:val="002B0F2A"/>
    <w:rsid w:val="002D176E"/>
    <w:rsid w:val="0032610A"/>
    <w:rsid w:val="003323BF"/>
    <w:rsid w:val="0033258D"/>
    <w:rsid w:val="00366859"/>
    <w:rsid w:val="00390E60"/>
    <w:rsid w:val="003930EA"/>
    <w:rsid w:val="0039607B"/>
    <w:rsid w:val="003A3AC2"/>
    <w:rsid w:val="004174A3"/>
    <w:rsid w:val="004247E0"/>
    <w:rsid w:val="00435E62"/>
    <w:rsid w:val="004536ED"/>
    <w:rsid w:val="00455CF8"/>
    <w:rsid w:val="00462A53"/>
    <w:rsid w:val="004B21D8"/>
    <w:rsid w:val="004F67BF"/>
    <w:rsid w:val="00500D08"/>
    <w:rsid w:val="00516994"/>
    <w:rsid w:val="005676C7"/>
    <w:rsid w:val="00574CF5"/>
    <w:rsid w:val="00582B60"/>
    <w:rsid w:val="00587D3B"/>
    <w:rsid w:val="005B070A"/>
    <w:rsid w:val="005B1948"/>
    <w:rsid w:val="005B3811"/>
    <w:rsid w:val="005C44C5"/>
    <w:rsid w:val="005D5081"/>
    <w:rsid w:val="00607646"/>
    <w:rsid w:val="006140FB"/>
    <w:rsid w:val="00643493"/>
    <w:rsid w:val="00654C5E"/>
    <w:rsid w:val="006604F8"/>
    <w:rsid w:val="006938B3"/>
    <w:rsid w:val="006B4C37"/>
    <w:rsid w:val="006C2DEE"/>
    <w:rsid w:val="006D0E13"/>
    <w:rsid w:val="00731D1F"/>
    <w:rsid w:val="007512A9"/>
    <w:rsid w:val="007725E6"/>
    <w:rsid w:val="00781B08"/>
    <w:rsid w:val="007B0167"/>
    <w:rsid w:val="007B7D29"/>
    <w:rsid w:val="007F7191"/>
    <w:rsid w:val="00804A75"/>
    <w:rsid w:val="00824C01"/>
    <w:rsid w:val="00842642"/>
    <w:rsid w:val="0086341A"/>
    <w:rsid w:val="0086551B"/>
    <w:rsid w:val="008667C6"/>
    <w:rsid w:val="0089359A"/>
    <w:rsid w:val="008E3D4B"/>
    <w:rsid w:val="0094421A"/>
    <w:rsid w:val="00953BA3"/>
    <w:rsid w:val="009A4B76"/>
    <w:rsid w:val="009A7D04"/>
    <w:rsid w:val="009D5BC4"/>
    <w:rsid w:val="009E6881"/>
    <w:rsid w:val="009F6985"/>
    <w:rsid w:val="00A50347"/>
    <w:rsid w:val="00A63B1B"/>
    <w:rsid w:val="00A704FE"/>
    <w:rsid w:val="00A83917"/>
    <w:rsid w:val="00A94916"/>
    <w:rsid w:val="00AB30D0"/>
    <w:rsid w:val="00AE19A7"/>
    <w:rsid w:val="00AE7D26"/>
    <w:rsid w:val="00AF0CAC"/>
    <w:rsid w:val="00B0272E"/>
    <w:rsid w:val="00B43C1D"/>
    <w:rsid w:val="00BD43D5"/>
    <w:rsid w:val="00BE069E"/>
    <w:rsid w:val="00C201B6"/>
    <w:rsid w:val="00C20233"/>
    <w:rsid w:val="00C747BB"/>
    <w:rsid w:val="00CA003B"/>
    <w:rsid w:val="00CB1722"/>
    <w:rsid w:val="00CB5924"/>
    <w:rsid w:val="00CD7314"/>
    <w:rsid w:val="00D519B7"/>
    <w:rsid w:val="00D53446"/>
    <w:rsid w:val="00D66DD1"/>
    <w:rsid w:val="00D76308"/>
    <w:rsid w:val="00E00A9A"/>
    <w:rsid w:val="00E16CF7"/>
    <w:rsid w:val="00E16E8D"/>
    <w:rsid w:val="00E23632"/>
    <w:rsid w:val="00E5666F"/>
    <w:rsid w:val="00E60B48"/>
    <w:rsid w:val="00EC7381"/>
    <w:rsid w:val="00EE3466"/>
    <w:rsid w:val="00F3486D"/>
    <w:rsid w:val="00F6684A"/>
    <w:rsid w:val="00F6695C"/>
    <w:rsid w:val="00FA18F0"/>
    <w:rsid w:val="00FD180A"/>
    <w:rsid w:val="00FE5C57"/>
    <w:rsid w:val="00FF167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38E40B"/>
  <w15:docId w15:val="{5ED61F08-D75E-4B2E-B848-E379C1EE2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lang w:bidi="en-US"/>
    </w:rPr>
  </w:style>
  <w:style w:type="paragraph" w:styleId="Heading1">
    <w:name w:val="heading 1"/>
    <w:basedOn w:val="Normal"/>
    <w:uiPriority w:val="1"/>
    <w:qFormat/>
    <w:pPr>
      <w:spacing w:before="159"/>
      <w:ind w:left="220"/>
      <w:outlineLvl w:val="0"/>
    </w:pPr>
    <w:rPr>
      <w:b/>
      <w:bCs/>
      <w:sz w:val="40"/>
      <w:szCs w:val="4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438" w:right="438"/>
      <w:jc w:val="center"/>
    </w:pPr>
  </w:style>
  <w:style w:type="paragraph" w:styleId="Header">
    <w:name w:val="header"/>
    <w:basedOn w:val="Normal"/>
    <w:link w:val="HeaderChar"/>
    <w:uiPriority w:val="99"/>
    <w:unhideWhenUsed/>
    <w:rsid w:val="00044D17"/>
    <w:pPr>
      <w:tabs>
        <w:tab w:val="center" w:pos="4680"/>
        <w:tab w:val="right" w:pos="9360"/>
      </w:tabs>
    </w:pPr>
  </w:style>
  <w:style w:type="character" w:customStyle="1" w:styleId="HeaderChar">
    <w:name w:val="Header Char"/>
    <w:basedOn w:val="DefaultParagraphFont"/>
    <w:link w:val="Header"/>
    <w:uiPriority w:val="99"/>
    <w:rsid w:val="00044D17"/>
    <w:rPr>
      <w:rFonts w:ascii="Times New Roman" w:eastAsia="Times New Roman" w:hAnsi="Times New Roman" w:cs="Times New Roman"/>
      <w:lang w:bidi="en-US"/>
    </w:rPr>
  </w:style>
  <w:style w:type="paragraph" w:styleId="Footer">
    <w:name w:val="footer"/>
    <w:basedOn w:val="Normal"/>
    <w:link w:val="FooterChar"/>
    <w:uiPriority w:val="99"/>
    <w:unhideWhenUsed/>
    <w:rsid w:val="00044D17"/>
    <w:pPr>
      <w:tabs>
        <w:tab w:val="center" w:pos="4680"/>
        <w:tab w:val="right" w:pos="9360"/>
      </w:tabs>
    </w:pPr>
  </w:style>
  <w:style w:type="character" w:customStyle="1" w:styleId="FooterChar">
    <w:name w:val="Footer Char"/>
    <w:basedOn w:val="DefaultParagraphFont"/>
    <w:link w:val="Footer"/>
    <w:uiPriority w:val="99"/>
    <w:rsid w:val="00044D17"/>
    <w:rPr>
      <w:rFonts w:ascii="Times New Roman" w:eastAsia="Times New Roman" w:hAnsi="Times New Roman" w:cs="Times New Roman"/>
      <w:lang w:bidi="en-US"/>
    </w:rPr>
  </w:style>
  <w:style w:type="paragraph" w:styleId="NormalWeb">
    <w:name w:val="Normal (Web)"/>
    <w:basedOn w:val="Normal"/>
    <w:uiPriority w:val="99"/>
    <w:semiHidden/>
    <w:unhideWhenUsed/>
    <w:rsid w:val="0033258D"/>
    <w:pPr>
      <w:widowControl/>
      <w:autoSpaceDE/>
      <w:autoSpaceDN/>
      <w:spacing w:before="100" w:beforeAutospacing="1" w:after="100" w:afterAutospacing="1"/>
    </w:pPr>
    <w:rPr>
      <w:sz w:val="24"/>
      <w:szCs w:val="24"/>
      <w:lang w:eastAsia="ja-JP" w:bidi="ar-SA"/>
    </w:rPr>
  </w:style>
  <w:style w:type="table" w:styleId="TableGrid">
    <w:name w:val="Table Grid"/>
    <w:basedOn w:val="TableNormal"/>
    <w:uiPriority w:val="39"/>
    <w:rsid w:val="000D1F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BD43D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BD43D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932815">
      <w:bodyDiv w:val="1"/>
      <w:marLeft w:val="0"/>
      <w:marRight w:val="0"/>
      <w:marTop w:val="0"/>
      <w:marBottom w:val="0"/>
      <w:divBdr>
        <w:top w:val="none" w:sz="0" w:space="0" w:color="auto"/>
        <w:left w:val="none" w:sz="0" w:space="0" w:color="auto"/>
        <w:bottom w:val="none" w:sz="0" w:space="0" w:color="auto"/>
        <w:right w:val="none" w:sz="0" w:space="0" w:color="auto"/>
      </w:divBdr>
      <w:divsChild>
        <w:div w:id="1604417174">
          <w:marLeft w:val="0"/>
          <w:marRight w:val="0"/>
          <w:marTop w:val="0"/>
          <w:marBottom w:val="0"/>
          <w:divBdr>
            <w:top w:val="none" w:sz="0" w:space="0" w:color="auto"/>
            <w:left w:val="none" w:sz="0" w:space="0" w:color="auto"/>
            <w:bottom w:val="none" w:sz="0" w:space="0" w:color="auto"/>
            <w:right w:val="none" w:sz="0" w:space="0" w:color="auto"/>
          </w:divBdr>
        </w:div>
      </w:divsChild>
    </w:div>
    <w:div w:id="124008090">
      <w:bodyDiv w:val="1"/>
      <w:marLeft w:val="0"/>
      <w:marRight w:val="0"/>
      <w:marTop w:val="0"/>
      <w:marBottom w:val="0"/>
      <w:divBdr>
        <w:top w:val="none" w:sz="0" w:space="0" w:color="auto"/>
        <w:left w:val="none" w:sz="0" w:space="0" w:color="auto"/>
        <w:bottom w:val="none" w:sz="0" w:space="0" w:color="auto"/>
        <w:right w:val="none" w:sz="0" w:space="0" w:color="auto"/>
      </w:divBdr>
    </w:div>
    <w:div w:id="245384735">
      <w:bodyDiv w:val="1"/>
      <w:marLeft w:val="0"/>
      <w:marRight w:val="0"/>
      <w:marTop w:val="0"/>
      <w:marBottom w:val="0"/>
      <w:divBdr>
        <w:top w:val="none" w:sz="0" w:space="0" w:color="auto"/>
        <w:left w:val="none" w:sz="0" w:space="0" w:color="auto"/>
        <w:bottom w:val="none" w:sz="0" w:space="0" w:color="auto"/>
        <w:right w:val="none" w:sz="0" w:space="0" w:color="auto"/>
      </w:divBdr>
    </w:div>
    <w:div w:id="314647627">
      <w:bodyDiv w:val="1"/>
      <w:marLeft w:val="0"/>
      <w:marRight w:val="0"/>
      <w:marTop w:val="0"/>
      <w:marBottom w:val="0"/>
      <w:divBdr>
        <w:top w:val="none" w:sz="0" w:space="0" w:color="auto"/>
        <w:left w:val="none" w:sz="0" w:space="0" w:color="auto"/>
        <w:bottom w:val="none" w:sz="0" w:space="0" w:color="auto"/>
        <w:right w:val="none" w:sz="0" w:space="0" w:color="auto"/>
      </w:divBdr>
    </w:div>
    <w:div w:id="348024942">
      <w:bodyDiv w:val="1"/>
      <w:marLeft w:val="0"/>
      <w:marRight w:val="0"/>
      <w:marTop w:val="0"/>
      <w:marBottom w:val="0"/>
      <w:divBdr>
        <w:top w:val="none" w:sz="0" w:space="0" w:color="auto"/>
        <w:left w:val="none" w:sz="0" w:space="0" w:color="auto"/>
        <w:bottom w:val="none" w:sz="0" w:space="0" w:color="auto"/>
        <w:right w:val="none" w:sz="0" w:space="0" w:color="auto"/>
      </w:divBdr>
    </w:div>
    <w:div w:id="366493691">
      <w:bodyDiv w:val="1"/>
      <w:marLeft w:val="0"/>
      <w:marRight w:val="0"/>
      <w:marTop w:val="0"/>
      <w:marBottom w:val="0"/>
      <w:divBdr>
        <w:top w:val="none" w:sz="0" w:space="0" w:color="auto"/>
        <w:left w:val="none" w:sz="0" w:space="0" w:color="auto"/>
        <w:bottom w:val="none" w:sz="0" w:space="0" w:color="auto"/>
        <w:right w:val="none" w:sz="0" w:space="0" w:color="auto"/>
      </w:divBdr>
    </w:div>
    <w:div w:id="443811337">
      <w:bodyDiv w:val="1"/>
      <w:marLeft w:val="0"/>
      <w:marRight w:val="0"/>
      <w:marTop w:val="0"/>
      <w:marBottom w:val="0"/>
      <w:divBdr>
        <w:top w:val="none" w:sz="0" w:space="0" w:color="auto"/>
        <w:left w:val="none" w:sz="0" w:space="0" w:color="auto"/>
        <w:bottom w:val="none" w:sz="0" w:space="0" w:color="auto"/>
        <w:right w:val="none" w:sz="0" w:space="0" w:color="auto"/>
      </w:divBdr>
    </w:div>
    <w:div w:id="512843546">
      <w:bodyDiv w:val="1"/>
      <w:marLeft w:val="0"/>
      <w:marRight w:val="0"/>
      <w:marTop w:val="0"/>
      <w:marBottom w:val="0"/>
      <w:divBdr>
        <w:top w:val="none" w:sz="0" w:space="0" w:color="auto"/>
        <w:left w:val="none" w:sz="0" w:space="0" w:color="auto"/>
        <w:bottom w:val="none" w:sz="0" w:space="0" w:color="auto"/>
        <w:right w:val="none" w:sz="0" w:space="0" w:color="auto"/>
      </w:divBdr>
    </w:div>
    <w:div w:id="730881227">
      <w:bodyDiv w:val="1"/>
      <w:marLeft w:val="0"/>
      <w:marRight w:val="0"/>
      <w:marTop w:val="0"/>
      <w:marBottom w:val="0"/>
      <w:divBdr>
        <w:top w:val="none" w:sz="0" w:space="0" w:color="auto"/>
        <w:left w:val="none" w:sz="0" w:space="0" w:color="auto"/>
        <w:bottom w:val="none" w:sz="0" w:space="0" w:color="auto"/>
        <w:right w:val="none" w:sz="0" w:space="0" w:color="auto"/>
      </w:divBdr>
    </w:div>
    <w:div w:id="812137447">
      <w:bodyDiv w:val="1"/>
      <w:marLeft w:val="0"/>
      <w:marRight w:val="0"/>
      <w:marTop w:val="0"/>
      <w:marBottom w:val="0"/>
      <w:divBdr>
        <w:top w:val="none" w:sz="0" w:space="0" w:color="auto"/>
        <w:left w:val="none" w:sz="0" w:space="0" w:color="auto"/>
        <w:bottom w:val="none" w:sz="0" w:space="0" w:color="auto"/>
        <w:right w:val="none" w:sz="0" w:space="0" w:color="auto"/>
      </w:divBdr>
    </w:div>
    <w:div w:id="837038652">
      <w:bodyDiv w:val="1"/>
      <w:marLeft w:val="0"/>
      <w:marRight w:val="0"/>
      <w:marTop w:val="0"/>
      <w:marBottom w:val="0"/>
      <w:divBdr>
        <w:top w:val="none" w:sz="0" w:space="0" w:color="auto"/>
        <w:left w:val="none" w:sz="0" w:space="0" w:color="auto"/>
        <w:bottom w:val="none" w:sz="0" w:space="0" w:color="auto"/>
        <w:right w:val="none" w:sz="0" w:space="0" w:color="auto"/>
      </w:divBdr>
    </w:div>
    <w:div w:id="857890045">
      <w:bodyDiv w:val="1"/>
      <w:marLeft w:val="0"/>
      <w:marRight w:val="0"/>
      <w:marTop w:val="0"/>
      <w:marBottom w:val="0"/>
      <w:divBdr>
        <w:top w:val="none" w:sz="0" w:space="0" w:color="auto"/>
        <w:left w:val="none" w:sz="0" w:space="0" w:color="auto"/>
        <w:bottom w:val="none" w:sz="0" w:space="0" w:color="auto"/>
        <w:right w:val="none" w:sz="0" w:space="0" w:color="auto"/>
      </w:divBdr>
    </w:div>
    <w:div w:id="878930954">
      <w:bodyDiv w:val="1"/>
      <w:marLeft w:val="0"/>
      <w:marRight w:val="0"/>
      <w:marTop w:val="0"/>
      <w:marBottom w:val="0"/>
      <w:divBdr>
        <w:top w:val="none" w:sz="0" w:space="0" w:color="auto"/>
        <w:left w:val="none" w:sz="0" w:space="0" w:color="auto"/>
        <w:bottom w:val="none" w:sz="0" w:space="0" w:color="auto"/>
        <w:right w:val="none" w:sz="0" w:space="0" w:color="auto"/>
      </w:divBdr>
    </w:div>
    <w:div w:id="1061904348">
      <w:bodyDiv w:val="1"/>
      <w:marLeft w:val="0"/>
      <w:marRight w:val="0"/>
      <w:marTop w:val="0"/>
      <w:marBottom w:val="0"/>
      <w:divBdr>
        <w:top w:val="none" w:sz="0" w:space="0" w:color="auto"/>
        <w:left w:val="none" w:sz="0" w:space="0" w:color="auto"/>
        <w:bottom w:val="none" w:sz="0" w:space="0" w:color="auto"/>
        <w:right w:val="none" w:sz="0" w:space="0" w:color="auto"/>
      </w:divBdr>
    </w:div>
    <w:div w:id="1088965999">
      <w:bodyDiv w:val="1"/>
      <w:marLeft w:val="0"/>
      <w:marRight w:val="0"/>
      <w:marTop w:val="0"/>
      <w:marBottom w:val="0"/>
      <w:divBdr>
        <w:top w:val="none" w:sz="0" w:space="0" w:color="auto"/>
        <w:left w:val="none" w:sz="0" w:space="0" w:color="auto"/>
        <w:bottom w:val="none" w:sz="0" w:space="0" w:color="auto"/>
        <w:right w:val="none" w:sz="0" w:space="0" w:color="auto"/>
      </w:divBdr>
    </w:div>
    <w:div w:id="1141849844">
      <w:bodyDiv w:val="1"/>
      <w:marLeft w:val="0"/>
      <w:marRight w:val="0"/>
      <w:marTop w:val="0"/>
      <w:marBottom w:val="0"/>
      <w:divBdr>
        <w:top w:val="none" w:sz="0" w:space="0" w:color="auto"/>
        <w:left w:val="none" w:sz="0" w:space="0" w:color="auto"/>
        <w:bottom w:val="none" w:sz="0" w:space="0" w:color="auto"/>
        <w:right w:val="none" w:sz="0" w:space="0" w:color="auto"/>
      </w:divBdr>
    </w:div>
    <w:div w:id="1455103734">
      <w:bodyDiv w:val="1"/>
      <w:marLeft w:val="0"/>
      <w:marRight w:val="0"/>
      <w:marTop w:val="0"/>
      <w:marBottom w:val="0"/>
      <w:divBdr>
        <w:top w:val="none" w:sz="0" w:space="0" w:color="auto"/>
        <w:left w:val="none" w:sz="0" w:space="0" w:color="auto"/>
        <w:bottom w:val="none" w:sz="0" w:space="0" w:color="auto"/>
        <w:right w:val="none" w:sz="0" w:space="0" w:color="auto"/>
      </w:divBdr>
    </w:div>
    <w:div w:id="1460798380">
      <w:bodyDiv w:val="1"/>
      <w:marLeft w:val="0"/>
      <w:marRight w:val="0"/>
      <w:marTop w:val="0"/>
      <w:marBottom w:val="0"/>
      <w:divBdr>
        <w:top w:val="none" w:sz="0" w:space="0" w:color="auto"/>
        <w:left w:val="none" w:sz="0" w:space="0" w:color="auto"/>
        <w:bottom w:val="none" w:sz="0" w:space="0" w:color="auto"/>
        <w:right w:val="none" w:sz="0" w:space="0" w:color="auto"/>
      </w:divBdr>
    </w:div>
    <w:div w:id="1519274780">
      <w:bodyDiv w:val="1"/>
      <w:marLeft w:val="0"/>
      <w:marRight w:val="0"/>
      <w:marTop w:val="0"/>
      <w:marBottom w:val="0"/>
      <w:divBdr>
        <w:top w:val="none" w:sz="0" w:space="0" w:color="auto"/>
        <w:left w:val="none" w:sz="0" w:space="0" w:color="auto"/>
        <w:bottom w:val="none" w:sz="0" w:space="0" w:color="auto"/>
        <w:right w:val="none" w:sz="0" w:space="0" w:color="auto"/>
      </w:divBdr>
    </w:div>
    <w:div w:id="1672370834">
      <w:bodyDiv w:val="1"/>
      <w:marLeft w:val="0"/>
      <w:marRight w:val="0"/>
      <w:marTop w:val="0"/>
      <w:marBottom w:val="0"/>
      <w:divBdr>
        <w:top w:val="none" w:sz="0" w:space="0" w:color="auto"/>
        <w:left w:val="none" w:sz="0" w:space="0" w:color="auto"/>
        <w:bottom w:val="none" w:sz="0" w:space="0" w:color="auto"/>
        <w:right w:val="none" w:sz="0" w:space="0" w:color="auto"/>
      </w:divBdr>
    </w:div>
    <w:div w:id="1715538924">
      <w:bodyDiv w:val="1"/>
      <w:marLeft w:val="0"/>
      <w:marRight w:val="0"/>
      <w:marTop w:val="0"/>
      <w:marBottom w:val="0"/>
      <w:divBdr>
        <w:top w:val="none" w:sz="0" w:space="0" w:color="auto"/>
        <w:left w:val="none" w:sz="0" w:space="0" w:color="auto"/>
        <w:bottom w:val="none" w:sz="0" w:space="0" w:color="auto"/>
        <w:right w:val="none" w:sz="0" w:space="0" w:color="auto"/>
      </w:divBdr>
    </w:div>
    <w:div w:id="1717050661">
      <w:bodyDiv w:val="1"/>
      <w:marLeft w:val="0"/>
      <w:marRight w:val="0"/>
      <w:marTop w:val="0"/>
      <w:marBottom w:val="0"/>
      <w:divBdr>
        <w:top w:val="none" w:sz="0" w:space="0" w:color="auto"/>
        <w:left w:val="none" w:sz="0" w:space="0" w:color="auto"/>
        <w:bottom w:val="none" w:sz="0" w:space="0" w:color="auto"/>
        <w:right w:val="none" w:sz="0" w:space="0" w:color="auto"/>
      </w:divBdr>
    </w:div>
    <w:div w:id="1804039599">
      <w:bodyDiv w:val="1"/>
      <w:marLeft w:val="0"/>
      <w:marRight w:val="0"/>
      <w:marTop w:val="0"/>
      <w:marBottom w:val="0"/>
      <w:divBdr>
        <w:top w:val="none" w:sz="0" w:space="0" w:color="auto"/>
        <w:left w:val="none" w:sz="0" w:space="0" w:color="auto"/>
        <w:bottom w:val="none" w:sz="0" w:space="0" w:color="auto"/>
        <w:right w:val="none" w:sz="0" w:space="0" w:color="auto"/>
      </w:divBdr>
    </w:div>
    <w:div w:id="1820220043">
      <w:bodyDiv w:val="1"/>
      <w:marLeft w:val="0"/>
      <w:marRight w:val="0"/>
      <w:marTop w:val="0"/>
      <w:marBottom w:val="0"/>
      <w:divBdr>
        <w:top w:val="none" w:sz="0" w:space="0" w:color="auto"/>
        <w:left w:val="none" w:sz="0" w:space="0" w:color="auto"/>
        <w:bottom w:val="none" w:sz="0" w:space="0" w:color="auto"/>
        <w:right w:val="none" w:sz="0" w:space="0" w:color="auto"/>
      </w:divBdr>
    </w:div>
    <w:div w:id="1836993270">
      <w:bodyDiv w:val="1"/>
      <w:marLeft w:val="0"/>
      <w:marRight w:val="0"/>
      <w:marTop w:val="0"/>
      <w:marBottom w:val="0"/>
      <w:divBdr>
        <w:top w:val="none" w:sz="0" w:space="0" w:color="auto"/>
        <w:left w:val="none" w:sz="0" w:space="0" w:color="auto"/>
        <w:bottom w:val="none" w:sz="0" w:space="0" w:color="auto"/>
        <w:right w:val="none" w:sz="0" w:space="0" w:color="auto"/>
      </w:divBdr>
    </w:div>
    <w:div w:id="1921325263">
      <w:bodyDiv w:val="1"/>
      <w:marLeft w:val="0"/>
      <w:marRight w:val="0"/>
      <w:marTop w:val="0"/>
      <w:marBottom w:val="0"/>
      <w:divBdr>
        <w:top w:val="none" w:sz="0" w:space="0" w:color="auto"/>
        <w:left w:val="none" w:sz="0" w:space="0" w:color="auto"/>
        <w:bottom w:val="none" w:sz="0" w:space="0" w:color="auto"/>
        <w:right w:val="none" w:sz="0" w:space="0" w:color="auto"/>
      </w:divBdr>
    </w:div>
    <w:div w:id="1950502819">
      <w:bodyDiv w:val="1"/>
      <w:marLeft w:val="0"/>
      <w:marRight w:val="0"/>
      <w:marTop w:val="0"/>
      <w:marBottom w:val="0"/>
      <w:divBdr>
        <w:top w:val="none" w:sz="0" w:space="0" w:color="auto"/>
        <w:left w:val="none" w:sz="0" w:space="0" w:color="auto"/>
        <w:bottom w:val="none" w:sz="0" w:space="0" w:color="auto"/>
        <w:right w:val="none" w:sz="0" w:space="0" w:color="auto"/>
      </w:divBdr>
    </w:div>
    <w:div w:id="1972321402">
      <w:bodyDiv w:val="1"/>
      <w:marLeft w:val="0"/>
      <w:marRight w:val="0"/>
      <w:marTop w:val="0"/>
      <w:marBottom w:val="0"/>
      <w:divBdr>
        <w:top w:val="none" w:sz="0" w:space="0" w:color="auto"/>
        <w:left w:val="none" w:sz="0" w:space="0" w:color="auto"/>
        <w:bottom w:val="none" w:sz="0" w:space="0" w:color="auto"/>
        <w:right w:val="none" w:sz="0" w:space="0" w:color="auto"/>
      </w:divBdr>
    </w:div>
    <w:div w:id="2074350313">
      <w:bodyDiv w:val="1"/>
      <w:marLeft w:val="0"/>
      <w:marRight w:val="0"/>
      <w:marTop w:val="0"/>
      <w:marBottom w:val="0"/>
      <w:divBdr>
        <w:top w:val="none" w:sz="0" w:space="0" w:color="auto"/>
        <w:left w:val="none" w:sz="0" w:space="0" w:color="auto"/>
        <w:bottom w:val="none" w:sz="0" w:space="0" w:color="auto"/>
        <w:right w:val="none" w:sz="0" w:space="0" w:color="auto"/>
      </w:divBdr>
      <w:divsChild>
        <w:div w:id="1497959194">
          <w:marLeft w:val="0"/>
          <w:marRight w:val="0"/>
          <w:marTop w:val="0"/>
          <w:marBottom w:val="0"/>
          <w:divBdr>
            <w:top w:val="none" w:sz="0" w:space="0" w:color="auto"/>
            <w:left w:val="none" w:sz="0" w:space="0" w:color="auto"/>
            <w:bottom w:val="none" w:sz="0" w:space="0" w:color="auto"/>
            <w:right w:val="none" w:sz="0" w:space="0" w:color="auto"/>
          </w:divBdr>
        </w:div>
        <w:div w:id="739594979">
          <w:marLeft w:val="0"/>
          <w:marRight w:val="0"/>
          <w:marTop w:val="0"/>
          <w:marBottom w:val="0"/>
          <w:divBdr>
            <w:top w:val="none" w:sz="0" w:space="0" w:color="auto"/>
            <w:left w:val="none" w:sz="0" w:space="0" w:color="auto"/>
            <w:bottom w:val="none" w:sz="0" w:space="0" w:color="auto"/>
            <w:right w:val="none" w:sz="0" w:space="0" w:color="auto"/>
          </w:divBdr>
        </w:div>
      </w:divsChild>
    </w:div>
    <w:div w:id="20815166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Data" Target="diagrams/data1.xm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footer" Target="footer2.xml"/><Relationship Id="rId17"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diagramLayout" Target="diagrams/layout1.xml"/><Relationship Id="rId22" Type="http://schemas.openxmlformats.org/officeDocument/2006/relationships/footer" Target="footer3.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9BAACB7-D0EE-4E23-ADC9-F6E1915E95F8}" type="doc">
      <dgm:prSet loTypeId="urn:microsoft.com/office/officeart/2005/8/layout/orgChart1" loCatId="hierarchy" qsTypeId="urn:microsoft.com/office/officeart/2005/8/quickstyle/simple1" qsCatId="simple" csTypeId="urn:microsoft.com/office/officeart/2005/8/colors/colorful5" csCatId="colorful" phldr="1"/>
      <dgm:spPr/>
      <dgm:t>
        <a:bodyPr/>
        <a:lstStyle/>
        <a:p>
          <a:endParaRPr lang="en-US"/>
        </a:p>
      </dgm:t>
    </dgm:pt>
    <dgm:pt modelId="{DCB0FFD4-8FCE-4DF7-A230-B9B0F7824612}">
      <dgm:prSet phldrT="[Text]"/>
      <dgm:spPr>
        <a:ln w="28575">
          <a:solidFill>
            <a:schemeClr val="accent4"/>
          </a:solidFill>
        </a:ln>
      </dgm:spPr>
      <dgm:t>
        <a:bodyPr/>
        <a:lstStyle/>
        <a:p>
          <a:r>
            <a:rPr lang="en-US"/>
            <a:t>3 Student Captains</a:t>
          </a:r>
        </a:p>
      </dgm:t>
    </dgm:pt>
    <dgm:pt modelId="{27E47FA0-30BF-4A6B-9158-3B6079D77B3E}" type="parTrans" cxnId="{3096F815-E925-4BE1-9B18-4D7D427D96CB}">
      <dgm:prSet/>
      <dgm:spPr/>
      <dgm:t>
        <a:bodyPr/>
        <a:lstStyle/>
        <a:p>
          <a:endParaRPr lang="en-US"/>
        </a:p>
      </dgm:t>
    </dgm:pt>
    <dgm:pt modelId="{3EC28146-82CF-4B29-AE25-BE4EC96F8BFD}" type="sibTrans" cxnId="{3096F815-E925-4BE1-9B18-4D7D427D96CB}">
      <dgm:prSet/>
      <dgm:spPr/>
      <dgm:t>
        <a:bodyPr/>
        <a:lstStyle/>
        <a:p>
          <a:endParaRPr lang="en-US"/>
        </a:p>
      </dgm:t>
    </dgm:pt>
    <dgm:pt modelId="{D2CF0BC3-7AEF-4492-92C3-5E116F663F80}">
      <dgm:prSet phldrT="[Text]"/>
      <dgm:spPr>
        <a:ln w="28575">
          <a:solidFill>
            <a:schemeClr val="accent6"/>
          </a:solidFill>
        </a:ln>
      </dgm:spPr>
      <dgm:t>
        <a:bodyPr/>
        <a:lstStyle/>
        <a:p>
          <a:r>
            <a:rPr lang="en-US"/>
            <a:t>Mechanical    Lead</a:t>
          </a:r>
        </a:p>
      </dgm:t>
    </dgm:pt>
    <dgm:pt modelId="{C32288A7-9908-4D57-98E6-5CC3420F2865}" type="parTrans" cxnId="{80510330-9CDA-4C47-93D4-31F56BA293F5}">
      <dgm:prSet/>
      <dgm:spPr/>
      <dgm:t>
        <a:bodyPr/>
        <a:lstStyle/>
        <a:p>
          <a:endParaRPr lang="en-US"/>
        </a:p>
      </dgm:t>
    </dgm:pt>
    <dgm:pt modelId="{7F8A8BCA-2B83-45D2-AA0E-93DAF642C3B7}" type="sibTrans" cxnId="{80510330-9CDA-4C47-93D4-31F56BA293F5}">
      <dgm:prSet/>
      <dgm:spPr/>
      <dgm:t>
        <a:bodyPr/>
        <a:lstStyle/>
        <a:p>
          <a:endParaRPr lang="en-US"/>
        </a:p>
      </dgm:t>
    </dgm:pt>
    <dgm:pt modelId="{61466A54-6A14-407A-B5A8-1369CA60B743}">
      <dgm:prSet phldrT="[Text]"/>
      <dgm:spPr>
        <a:solidFill>
          <a:schemeClr val="bg1"/>
        </a:solidFill>
        <a:ln>
          <a:solidFill>
            <a:schemeClr val="accent6"/>
          </a:solidFill>
        </a:ln>
      </dgm:spPr>
      <dgm:t>
        <a:bodyPr/>
        <a:lstStyle/>
        <a:p>
          <a:r>
            <a:rPr lang="en-US">
              <a:solidFill>
                <a:sysClr val="windowText" lastClr="000000"/>
              </a:solidFill>
            </a:rPr>
            <a:t>Mechanical Subteam</a:t>
          </a:r>
        </a:p>
      </dgm:t>
    </dgm:pt>
    <dgm:pt modelId="{D47F8303-01ED-4039-9DB5-1405150BC133}" type="parTrans" cxnId="{8CB9D033-302B-41DE-9DD6-643274548905}">
      <dgm:prSet/>
      <dgm:spPr>
        <a:solidFill>
          <a:schemeClr val="bg1"/>
        </a:solidFill>
        <a:ln>
          <a:solidFill>
            <a:schemeClr val="accent6"/>
          </a:solidFill>
        </a:ln>
      </dgm:spPr>
      <dgm:t>
        <a:bodyPr/>
        <a:lstStyle/>
        <a:p>
          <a:endParaRPr lang="en-US">
            <a:solidFill>
              <a:sysClr val="windowText" lastClr="000000"/>
            </a:solidFill>
          </a:endParaRPr>
        </a:p>
      </dgm:t>
    </dgm:pt>
    <dgm:pt modelId="{91DA418C-F77E-4511-8DB9-0C1C771F78AD}" type="sibTrans" cxnId="{8CB9D033-302B-41DE-9DD6-643274548905}">
      <dgm:prSet/>
      <dgm:spPr/>
      <dgm:t>
        <a:bodyPr/>
        <a:lstStyle/>
        <a:p>
          <a:endParaRPr lang="en-US"/>
        </a:p>
      </dgm:t>
    </dgm:pt>
    <dgm:pt modelId="{C21315DC-E420-4E12-B12D-D997596CF92F}">
      <dgm:prSet phldrT="[Text]"/>
      <dgm:spPr>
        <a:ln w="28575">
          <a:solidFill>
            <a:schemeClr val="accent6"/>
          </a:solidFill>
        </a:ln>
      </dgm:spPr>
      <dgm:t>
        <a:bodyPr/>
        <a:lstStyle/>
        <a:p>
          <a:r>
            <a:rPr lang="en-US"/>
            <a:t>Electrical Leadd</a:t>
          </a:r>
        </a:p>
      </dgm:t>
    </dgm:pt>
    <dgm:pt modelId="{500C6F40-6538-438A-B02E-B0AF0AEEE728}" type="parTrans" cxnId="{EEF78E14-E039-44E5-9ACF-FABE26BF7E02}">
      <dgm:prSet/>
      <dgm:spPr/>
      <dgm:t>
        <a:bodyPr/>
        <a:lstStyle/>
        <a:p>
          <a:endParaRPr lang="en-US"/>
        </a:p>
      </dgm:t>
    </dgm:pt>
    <dgm:pt modelId="{D664D976-C131-4011-A8B7-A808F3CC44F5}" type="sibTrans" cxnId="{EEF78E14-E039-44E5-9ACF-FABE26BF7E02}">
      <dgm:prSet/>
      <dgm:spPr/>
      <dgm:t>
        <a:bodyPr/>
        <a:lstStyle/>
        <a:p>
          <a:endParaRPr lang="en-US"/>
        </a:p>
      </dgm:t>
    </dgm:pt>
    <dgm:pt modelId="{4EB9BD9C-5D85-4305-BE4F-A56E240F1265}">
      <dgm:prSet phldrT="[Text]"/>
      <dgm:spPr>
        <a:solidFill>
          <a:schemeClr val="bg1"/>
        </a:solidFill>
        <a:ln>
          <a:solidFill>
            <a:schemeClr val="accent6"/>
          </a:solidFill>
        </a:ln>
      </dgm:spPr>
      <dgm:t>
        <a:bodyPr/>
        <a:lstStyle/>
        <a:p>
          <a:r>
            <a:rPr lang="en-US">
              <a:solidFill>
                <a:sysClr val="windowText" lastClr="000000"/>
              </a:solidFill>
            </a:rPr>
            <a:t>Electrical Subteam</a:t>
          </a:r>
        </a:p>
      </dgm:t>
    </dgm:pt>
    <dgm:pt modelId="{D220264C-9992-40FC-9FAF-36E86FD2AFA9}" type="parTrans" cxnId="{95963E3B-5FE7-4DCC-80BC-812E6B84E7E8}">
      <dgm:prSet/>
      <dgm:spPr>
        <a:solidFill>
          <a:schemeClr val="bg1"/>
        </a:solidFill>
        <a:ln>
          <a:solidFill>
            <a:schemeClr val="accent6"/>
          </a:solidFill>
        </a:ln>
      </dgm:spPr>
      <dgm:t>
        <a:bodyPr/>
        <a:lstStyle/>
        <a:p>
          <a:endParaRPr lang="en-US">
            <a:solidFill>
              <a:sysClr val="windowText" lastClr="000000"/>
            </a:solidFill>
          </a:endParaRPr>
        </a:p>
      </dgm:t>
    </dgm:pt>
    <dgm:pt modelId="{BF9CDAE6-1E35-4171-91CB-3EEEB5FAC350}" type="sibTrans" cxnId="{95963E3B-5FE7-4DCC-80BC-812E6B84E7E8}">
      <dgm:prSet/>
      <dgm:spPr/>
      <dgm:t>
        <a:bodyPr/>
        <a:lstStyle/>
        <a:p>
          <a:endParaRPr lang="en-US"/>
        </a:p>
      </dgm:t>
    </dgm:pt>
    <dgm:pt modelId="{C06967D5-E495-4F41-B725-552A9CB3F71A}">
      <dgm:prSet phldrT="[Text]"/>
      <dgm:spPr>
        <a:ln w="28575">
          <a:solidFill>
            <a:schemeClr val="accent6"/>
          </a:solidFill>
        </a:ln>
      </dgm:spPr>
      <dgm:t>
        <a:bodyPr/>
        <a:lstStyle/>
        <a:p>
          <a:r>
            <a:rPr lang="en-US"/>
            <a:t>Business Lead</a:t>
          </a:r>
        </a:p>
      </dgm:t>
    </dgm:pt>
    <dgm:pt modelId="{9818AC79-8131-4A7C-BAEE-9BFA9E825C59}" type="parTrans" cxnId="{AB42D757-F5FF-46F3-8C19-6AFBBEE58155}">
      <dgm:prSet/>
      <dgm:spPr/>
      <dgm:t>
        <a:bodyPr/>
        <a:lstStyle/>
        <a:p>
          <a:endParaRPr lang="en-US"/>
        </a:p>
      </dgm:t>
    </dgm:pt>
    <dgm:pt modelId="{5C79A574-7F7E-492A-BD2D-D2EEB87182B7}" type="sibTrans" cxnId="{AB42D757-F5FF-46F3-8C19-6AFBBEE58155}">
      <dgm:prSet/>
      <dgm:spPr/>
      <dgm:t>
        <a:bodyPr/>
        <a:lstStyle/>
        <a:p>
          <a:endParaRPr lang="en-US"/>
        </a:p>
      </dgm:t>
    </dgm:pt>
    <dgm:pt modelId="{13C9E61C-0EA5-4FDA-865A-1F3894BB8021}">
      <dgm:prSet phldrT="[Text]"/>
      <dgm:spPr>
        <a:solidFill>
          <a:schemeClr val="bg1"/>
        </a:solidFill>
        <a:ln>
          <a:solidFill>
            <a:schemeClr val="accent6"/>
          </a:solidFill>
        </a:ln>
      </dgm:spPr>
      <dgm:t>
        <a:bodyPr/>
        <a:lstStyle/>
        <a:p>
          <a:r>
            <a:rPr lang="en-US">
              <a:solidFill>
                <a:sysClr val="windowText" lastClr="000000"/>
              </a:solidFill>
            </a:rPr>
            <a:t>Business  Subteam</a:t>
          </a:r>
        </a:p>
      </dgm:t>
    </dgm:pt>
    <dgm:pt modelId="{2B22BBE8-D340-4825-8320-97ABAB1EE4F1}" type="parTrans" cxnId="{E7072B63-27F6-4AEB-8093-D0195EFBC3EB}">
      <dgm:prSet/>
      <dgm:spPr>
        <a:solidFill>
          <a:schemeClr val="bg1"/>
        </a:solidFill>
        <a:ln>
          <a:solidFill>
            <a:schemeClr val="accent6"/>
          </a:solidFill>
        </a:ln>
      </dgm:spPr>
      <dgm:t>
        <a:bodyPr/>
        <a:lstStyle/>
        <a:p>
          <a:endParaRPr lang="en-US">
            <a:solidFill>
              <a:sysClr val="windowText" lastClr="000000"/>
            </a:solidFill>
          </a:endParaRPr>
        </a:p>
      </dgm:t>
    </dgm:pt>
    <dgm:pt modelId="{6FC8543E-F8CF-49DC-8DB8-AC69263774C0}" type="sibTrans" cxnId="{E7072B63-27F6-4AEB-8093-D0195EFBC3EB}">
      <dgm:prSet/>
      <dgm:spPr/>
      <dgm:t>
        <a:bodyPr/>
        <a:lstStyle/>
        <a:p>
          <a:endParaRPr lang="en-US"/>
        </a:p>
      </dgm:t>
    </dgm:pt>
    <dgm:pt modelId="{1FE5EEEB-E529-4CA5-85E0-B5CCA98264E3}">
      <dgm:prSet phldrT="[Text]"/>
      <dgm:spPr>
        <a:noFill/>
        <a:ln w="28575">
          <a:solidFill>
            <a:schemeClr val="accent4"/>
          </a:solidFill>
        </a:ln>
      </dgm:spPr>
      <dgm:t>
        <a:bodyPr/>
        <a:lstStyle/>
        <a:p>
          <a:r>
            <a:rPr lang="en-US">
              <a:solidFill>
                <a:sysClr val="windowText" lastClr="000000"/>
              </a:solidFill>
            </a:rPr>
            <a:t>Mentors</a:t>
          </a:r>
        </a:p>
      </dgm:t>
    </dgm:pt>
    <dgm:pt modelId="{298C4DED-6546-4826-AEAC-B3AE8DDAFA51}" type="parTrans" cxnId="{3C94083C-C765-4F64-9453-B5F46D32F7AD}">
      <dgm:prSet/>
      <dgm:spPr/>
      <dgm:t>
        <a:bodyPr/>
        <a:lstStyle/>
        <a:p>
          <a:endParaRPr lang="en-US"/>
        </a:p>
      </dgm:t>
    </dgm:pt>
    <dgm:pt modelId="{C5214AB5-0D5A-4164-8EC3-C40266B83026}" type="sibTrans" cxnId="{3C94083C-C765-4F64-9453-B5F46D32F7AD}">
      <dgm:prSet/>
      <dgm:spPr/>
      <dgm:t>
        <a:bodyPr/>
        <a:lstStyle/>
        <a:p>
          <a:endParaRPr lang="en-US"/>
        </a:p>
      </dgm:t>
    </dgm:pt>
    <dgm:pt modelId="{CB3B6585-7677-4B41-9ECB-4572FCE9C47D}">
      <dgm:prSet phldrT="[Text]"/>
      <dgm:spPr>
        <a:ln w="28575">
          <a:solidFill>
            <a:schemeClr val="accent6"/>
          </a:solidFill>
        </a:ln>
      </dgm:spPr>
      <dgm:t>
        <a:bodyPr/>
        <a:lstStyle/>
        <a:p>
          <a:r>
            <a:rPr lang="en-US"/>
            <a:t>Robot Programming Lead</a:t>
          </a:r>
        </a:p>
      </dgm:t>
    </dgm:pt>
    <dgm:pt modelId="{9C2895FB-F288-496D-832A-056FE048D8C3}" type="parTrans" cxnId="{FF40AA68-01D0-4705-82C5-5E6AA6ACF777}">
      <dgm:prSet/>
      <dgm:spPr/>
      <dgm:t>
        <a:bodyPr/>
        <a:lstStyle/>
        <a:p>
          <a:endParaRPr lang="en-US"/>
        </a:p>
      </dgm:t>
    </dgm:pt>
    <dgm:pt modelId="{7319465C-E3ED-4F3F-A87A-488EC8D37622}" type="sibTrans" cxnId="{FF40AA68-01D0-4705-82C5-5E6AA6ACF777}">
      <dgm:prSet/>
      <dgm:spPr/>
      <dgm:t>
        <a:bodyPr/>
        <a:lstStyle/>
        <a:p>
          <a:endParaRPr lang="en-US"/>
        </a:p>
      </dgm:t>
    </dgm:pt>
    <dgm:pt modelId="{D7A02787-1934-47B2-90A9-D4C2264374F3}">
      <dgm:prSet phldrT="[Text]"/>
      <dgm:spPr>
        <a:solidFill>
          <a:schemeClr val="bg1"/>
        </a:solidFill>
        <a:ln>
          <a:solidFill>
            <a:schemeClr val="accent6"/>
          </a:solidFill>
        </a:ln>
      </dgm:spPr>
      <dgm:t>
        <a:bodyPr/>
        <a:lstStyle/>
        <a:p>
          <a:r>
            <a:rPr lang="en-US">
              <a:solidFill>
                <a:sysClr val="windowText" lastClr="000000"/>
              </a:solidFill>
            </a:rPr>
            <a:t>Robot Programming Subteam</a:t>
          </a:r>
        </a:p>
      </dgm:t>
    </dgm:pt>
    <dgm:pt modelId="{B02C8AE2-DF1E-437F-B373-CFA84B6E378B}" type="parTrans" cxnId="{4F2227F6-D0F2-4AFA-8DB4-4DE9DA8157AF}">
      <dgm:prSet/>
      <dgm:spPr>
        <a:solidFill>
          <a:schemeClr val="bg1"/>
        </a:solidFill>
        <a:ln>
          <a:solidFill>
            <a:schemeClr val="accent6"/>
          </a:solidFill>
        </a:ln>
      </dgm:spPr>
      <dgm:t>
        <a:bodyPr/>
        <a:lstStyle/>
        <a:p>
          <a:endParaRPr lang="en-US">
            <a:solidFill>
              <a:sysClr val="windowText" lastClr="000000"/>
            </a:solidFill>
          </a:endParaRPr>
        </a:p>
      </dgm:t>
    </dgm:pt>
    <dgm:pt modelId="{F839BEB3-B42D-4F8E-A5ED-CA9BB7380F5C}" type="sibTrans" cxnId="{4F2227F6-D0F2-4AFA-8DB4-4DE9DA8157AF}">
      <dgm:prSet/>
      <dgm:spPr/>
      <dgm:t>
        <a:bodyPr/>
        <a:lstStyle/>
        <a:p>
          <a:endParaRPr lang="en-US"/>
        </a:p>
      </dgm:t>
    </dgm:pt>
    <dgm:pt modelId="{AFBC4A43-7FC3-4B65-8304-B18A14B02E07}">
      <dgm:prSet phldrT="[Text]"/>
      <dgm:spPr>
        <a:ln w="28575">
          <a:solidFill>
            <a:schemeClr val="accent6"/>
          </a:solidFill>
        </a:ln>
      </dgm:spPr>
      <dgm:t>
        <a:bodyPr/>
        <a:lstStyle/>
        <a:p>
          <a:r>
            <a:rPr lang="en-US"/>
            <a:t>Analytics Leads</a:t>
          </a:r>
        </a:p>
      </dgm:t>
    </dgm:pt>
    <dgm:pt modelId="{9B0D4747-4999-4C8D-9464-F8AD9DA0E500}" type="parTrans" cxnId="{F3D4FE4C-31B2-4C35-B576-7124FF7510AD}">
      <dgm:prSet/>
      <dgm:spPr/>
      <dgm:t>
        <a:bodyPr/>
        <a:lstStyle/>
        <a:p>
          <a:endParaRPr lang="en-US"/>
        </a:p>
      </dgm:t>
    </dgm:pt>
    <dgm:pt modelId="{683973CC-7CE4-43A4-9FCA-EE34E2E6A3AE}" type="sibTrans" cxnId="{F3D4FE4C-31B2-4C35-B576-7124FF7510AD}">
      <dgm:prSet/>
      <dgm:spPr/>
      <dgm:t>
        <a:bodyPr/>
        <a:lstStyle/>
        <a:p>
          <a:endParaRPr lang="en-US"/>
        </a:p>
      </dgm:t>
    </dgm:pt>
    <dgm:pt modelId="{CDC95DDA-D7A1-4FFE-89C6-4163A985E251}">
      <dgm:prSet phldrT="[Text]"/>
      <dgm:spPr>
        <a:solidFill>
          <a:schemeClr val="bg1"/>
        </a:solidFill>
        <a:ln>
          <a:solidFill>
            <a:schemeClr val="accent6"/>
          </a:solidFill>
        </a:ln>
      </dgm:spPr>
      <dgm:t>
        <a:bodyPr/>
        <a:lstStyle/>
        <a:p>
          <a:r>
            <a:rPr lang="en-US">
              <a:solidFill>
                <a:sysClr val="windowText" lastClr="000000"/>
              </a:solidFill>
            </a:rPr>
            <a:t>Scouting  Subteam</a:t>
          </a:r>
        </a:p>
      </dgm:t>
    </dgm:pt>
    <dgm:pt modelId="{1AA9EEF3-F27C-4BD9-9FA8-A9BD4BDA2C6C}" type="parTrans" cxnId="{49D538C2-6FCB-4794-9482-90F1B54727CD}">
      <dgm:prSet/>
      <dgm:spPr>
        <a:solidFill>
          <a:schemeClr val="bg1"/>
        </a:solidFill>
        <a:ln>
          <a:solidFill>
            <a:schemeClr val="accent6"/>
          </a:solidFill>
        </a:ln>
      </dgm:spPr>
      <dgm:t>
        <a:bodyPr/>
        <a:lstStyle/>
        <a:p>
          <a:endParaRPr lang="en-US">
            <a:solidFill>
              <a:sysClr val="windowText" lastClr="000000"/>
            </a:solidFill>
          </a:endParaRPr>
        </a:p>
      </dgm:t>
    </dgm:pt>
    <dgm:pt modelId="{CD8FCD19-40B8-4EB8-AE9D-610F46085E3B}" type="sibTrans" cxnId="{49D538C2-6FCB-4794-9482-90F1B54727CD}">
      <dgm:prSet/>
      <dgm:spPr/>
      <dgm:t>
        <a:bodyPr/>
        <a:lstStyle/>
        <a:p>
          <a:endParaRPr lang="en-US"/>
        </a:p>
      </dgm:t>
    </dgm:pt>
    <dgm:pt modelId="{26D741D2-996E-4944-8597-92A3D63D129D}" type="pres">
      <dgm:prSet presAssocID="{49BAACB7-D0EE-4E23-ADC9-F6E1915E95F8}" presName="hierChild1" presStyleCnt="0">
        <dgm:presLayoutVars>
          <dgm:orgChart val="1"/>
          <dgm:chPref val="1"/>
          <dgm:dir/>
          <dgm:animOne val="branch"/>
          <dgm:animLvl val="lvl"/>
          <dgm:resizeHandles/>
        </dgm:presLayoutVars>
      </dgm:prSet>
      <dgm:spPr/>
    </dgm:pt>
    <dgm:pt modelId="{3D76EE6E-DEDE-4CCE-833D-0C41EF49BA34}" type="pres">
      <dgm:prSet presAssocID="{DCB0FFD4-8FCE-4DF7-A230-B9B0F7824612}" presName="hierRoot1" presStyleCnt="0">
        <dgm:presLayoutVars>
          <dgm:hierBranch/>
        </dgm:presLayoutVars>
      </dgm:prSet>
      <dgm:spPr/>
    </dgm:pt>
    <dgm:pt modelId="{9895BA3C-BB50-42FA-AE54-63AD37C627BD}" type="pres">
      <dgm:prSet presAssocID="{DCB0FFD4-8FCE-4DF7-A230-B9B0F7824612}" presName="rootComposite1" presStyleCnt="0"/>
      <dgm:spPr/>
    </dgm:pt>
    <dgm:pt modelId="{06BAAC8C-E08E-4458-9828-BBA8561AAFCB}" type="pres">
      <dgm:prSet presAssocID="{DCB0FFD4-8FCE-4DF7-A230-B9B0F7824612}" presName="rootText1" presStyleLbl="node0" presStyleIdx="0" presStyleCnt="2">
        <dgm:presLayoutVars>
          <dgm:chPref val="3"/>
        </dgm:presLayoutVars>
      </dgm:prSet>
      <dgm:spPr/>
    </dgm:pt>
    <dgm:pt modelId="{0B6BA178-4BEF-4AFA-8871-587BF3A230F5}" type="pres">
      <dgm:prSet presAssocID="{DCB0FFD4-8FCE-4DF7-A230-B9B0F7824612}" presName="rootConnector1" presStyleLbl="node1" presStyleIdx="0" presStyleCnt="0"/>
      <dgm:spPr/>
    </dgm:pt>
    <dgm:pt modelId="{2E63DB1A-5C18-4B77-8168-FCE65AB48A00}" type="pres">
      <dgm:prSet presAssocID="{DCB0FFD4-8FCE-4DF7-A230-B9B0F7824612}" presName="hierChild2" presStyleCnt="0"/>
      <dgm:spPr/>
    </dgm:pt>
    <dgm:pt modelId="{A4B2DF46-5590-44C2-B4FA-BA0386CC7617}" type="pres">
      <dgm:prSet presAssocID="{C32288A7-9908-4D57-98E6-5CC3420F2865}" presName="Name35" presStyleLbl="parChTrans1D2" presStyleIdx="0" presStyleCnt="5"/>
      <dgm:spPr/>
    </dgm:pt>
    <dgm:pt modelId="{848C7FBB-4F25-4779-AD0E-DFE3F2C55191}" type="pres">
      <dgm:prSet presAssocID="{D2CF0BC3-7AEF-4492-92C3-5E116F663F80}" presName="hierRoot2" presStyleCnt="0">
        <dgm:presLayoutVars>
          <dgm:hierBranch val="init"/>
        </dgm:presLayoutVars>
      </dgm:prSet>
      <dgm:spPr/>
    </dgm:pt>
    <dgm:pt modelId="{F9486944-9F1D-4EDC-B2EB-C5AD9DE83384}" type="pres">
      <dgm:prSet presAssocID="{D2CF0BC3-7AEF-4492-92C3-5E116F663F80}" presName="rootComposite" presStyleCnt="0"/>
      <dgm:spPr/>
    </dgm:pt>
    <dgm:pt modelId="{3CC3340D-644F-4E77-933A-54ED2A516D35}" type="pres">
      <dgm:prSet presAssocID="{D2CF0BC3-7AEF-4492-92C3-5E116F663F80}" presName="rootText" presStyleLbl="node2" presStyleIdx="0" presStyleCnt="5">
        <dgm:presLayoutVars>
          <dgm:chPref val="3"/>
        </dgm:presLayoutVars>
      </dgm:prSet>
      <dgm:spPr/>
    </dgm:pt>
    <dgm:pt modelId="{A9784F12-3A91-4999-B44F-727DF54C72E2}" type="pres">
      <dgm:prSet presAssocID="{D2CF0BC3-7AEF-4492-92C3-5E116F663F80}" presName="rootConnector" presStyleLbl="node2" presStyleIdx="0" presStyleCnt="5"/>
      <dgm:spPr/>
    </dgm:pt>
    <dgm:pt modelId="{4926862D-FC4A-4D0B-92BF-372C4F1CB07D}" type="pres">
      <dgm:prSet presAssocID="{D2CF0BC3-7AEF-4492-92C3-5E116F663F80}" presName="hierChild4" presStyleCnt="0"/>
      <dgm:spPr/>
    </dgm:pt>
    <dgm:pt modelId="{FFFBE4D3-F8BF-4F27-9593-7C45771FA6EA}" type="pres">
      <dgm:prSet presAssocID="{D47F8303-01ED-4039-9DB5-1405150BC133}" presName="Name37" presStyleLbl="parChTrans1D3" presStyleIdx="0" presStyleCnt="5"/>
      <dgm:spPr/>
    </dgm:pt>
    <dgm:pt modelId="{B10EE791-82D5-448D-A431-11090C64908F}" type="pres">
      <dgm:prSet presAssocID="{61466A54-6A14-407A-B5A8-1369CA60B743}" presName="hierRoot2" presStyleCnt="0">
        <dgm:presLayoutVars>
          <dgm:hierBranch val="init"/>
        </dgm:presLayoutVars>
      </dgm:prSet>
      <dgm:spPr/>
    </dgm:pt>
    <dgm:pt modelId="{3E036E79-941A-49FF-80E1-3AB1AF6C7FD7}" type="pres">
      <dgm:prSet presAssocID="{61466A54-6A14-407A-B5A8-1369CA60B743}" presName="rootComposite" presStyleCnt="0"/>
      <dgm:spPr/>
    </dgm:pt>
    <dgm:pt modelId="{D62B5834-5A08-4DA7-9766-B75ECD030790}" type="pres">
      <dgm:prSet presAssocID="{61466A54-6A14-407A-B5A8-1369CA60B743}" presName="rootText" presStyleLbl="node3" presStyleIdx="0" presStyleCnt="5">
        <dgm:presLayoutVars>
          <dgm:chPref val="3"/>
        </dgm:presLayoutVars>
      </dgm:prSet>
      <dgm:spPr/>
    </dgm:pt>
    <dgm:pt modelId="{FF31B125-4371-4D26-BC08-85A85AFA76B7}" type="pres">
      <dgm:prSet presAssocID="{61466A54-6A14-407A-B5A8-1369CA60B743}" presName="rootConnector" presStyleLbl="node3" presStyleIdx="0" presStyleCnt="5"/>
      <dgm:spPr/>
    </dgm:pt>
    <dgm:pt modelId="{29A6CF28-9C74-4350-A084-C53947DD7A65}" type="pres">
      <dgm:prSet presAssocID="{61466A54-6A14-407A-B5A8-1369CA60B743}" presName="hierChild4" presStyleCnt="0"/>
      <dgm:spPr/>
    </dgm:pt>
    <dgm:pt modelId="{419D9483-7558-4CB9-9596-D4A8C302F49B}" type="pres">
      <dgm:prSet presAssocID="{61466A54-6A14-407A-B5A8-1369CA60B743}" presName="hierChild5" presStyleCnt="0"/>
      <dgm:spPr/>
    </dgm:pt>
    <dgm:pt modelId="{5F17BC5B-6198-4646-A262-18D3CA7A762C}" type="pres">
      <dgm:prSet presAssocID="{D2CF0BC3-7AEF-4492-92C3-5E116F663F80}" presName="hierChild5" presStyleCnt="0"/>
      <dgm:spPr/>
    </dgm:pt>
    <dgm:pt modelId="{8C92841E-81E9-49FD-B58D-3077C7010A5E}" type="pres">
      <dgm:prSet presAssocID="{500C6F40-6538-438A-B02E-B0AF0AEEE728}" presName="Name35" presStyleLbl="parChTrans1D2" presStyleIdx="1" presStyleCnt="5"/>
      <dgm:spPr/>
    </dgm:pt>
    <dgm:pt modelId="{19458904-7D6C-4320-A4E0-5A89681ABBD5}" type="pres">
      <dgm:prSet presAssocID="{C21315DC-E420-4E12-B12D-D997596CF92F}" presName="hierRoot2" presStyleCnt="0">
        <dgm:presLayoutVars>
          <dgm:hierBranch val="init"/>
        </dgm:presLayoutVars>
      </dgm:prSet>
      <dgm:spPr/>
    </dgm:pt>
    <dgm:pt modelId="{8DF41693-F631-4521-9009-0FDF275AEC34}" type="pres">
      <dgm:prSet presAssocID="{C21315DC-E420-4E12-B12D-D997596CF92F}" presName="rootComposite" presStyleCnt="0"/>
      <dgm:spPr/>
    </dgm:pt>
    <dgm:pt modelId="{39249779-9B0F-40C9-A408-6F0D861B9875}" type="pres">
      <dgm:prSet presAssocID="{C21315DC-E420-4E12-B12D-D997596CF92F}" presName="rootText" presStyleLbl="node2" presStyleIdx="1" presStyleCnt="5">
        <dgm:presLayoutVars>
          <dgm:chPref val="3"/>
        </dgm:presLayoutVars>
      </dgm:prSet>
      <dgm:spPr/>
    </dgm:pt>
    <dgm:pt modelId="{AF3FAF1B-41EB-4EE9-BFB9-FE65CC8A07BD}" type="pres">
      <dgm:prSet presAssocID="{C21315DC-E420-4E12-B12D-D997596CF92F}" presName="rootConnector" presStyleLbl="node2" presStyleIdx="1" presStyleCnt="5"/>
      <dgm:spPr/>
    </dgm:pt>
    <dgm:pt modelId="{3EF59DE4-F866-4AA1-87B6-2F36223B366D}" type="pres">
      <dgm:prSet presAssocID="{C21315DC-E420-4E12-B12D-D997596CF92F}" presName="hierChild4" presStyleCnt="0"/>
      <dgm:spPr/>
    </dgm:pt>
    <dgm:pt modelId="{E093A5FA-4871-4A17-A2B7-2140C5DD120C}" type="pres">
      <dgm:prSet presAssocID="{D220264C-9992-40FC-9FAF-36E86FD2AFA9}" presName="Name37" presStyleLbl="parChTrans1D3" presStyleIdx="1" presStyleCnt="5"/>
      <dgm:spPr/>
    </dgm:pt>
    <dgm:pt modelId="{1B4C842A-58A7-45F2-BFAC-208CF46C6AFF}" type="pres">
      <dgm:prSet presAssocID="{4EB9BD9C-5D85-4305-BE4F-A56E240F1265}" presName="hierRoot2" presStyleCnt="0">
        <dgm:presLayoutVars>
          <dgm:hierBranch val="init"/>
        </dgm:presLayoutVars>
      </dgm:prSet>
      <dgm:spPr/>
    </dgm:pt>
    <dgm:pt modelId="{29B7C1FB-4F88-4761-BF87-CBDF790A2CFB}" type="pres">
      <dgm:prSet presAssocID="{4EB9BD9C-5D85-4305-BE4F-A56E240F1265}" presName="rootComposite" presStyleCnt="0"/>
      <dgm:spPr/>
    </dgm:pt>
    <dgm:pt modelId="{9E726736-1498-4A51-9595-B922CA567C4D}" type="pres">
      <dgm:prSet presAssocID="{4EB9BD9C-5D85-4305-BE4F-A56E240F1265}" presName="rootText" presStyleLbl="node3" presStyleIdx="1" presStyleCnt="5">
        <dgm:presLayoutVars>
          <dgm:chPref val="3"/>
        </dgm:presLayoutVars>
      </dgm:prSet>
      <dgm:spPr/>
    </dgm:pt>
    <dgm:pt modelId="{EF97F138-FB0C-448C-8DBF-AC89E457B053}" type="pres">
      <dgm:prSet presAssocID="{4EB9BD9C-5D85-4305-BE4F-A56E240F1265}" presName="rootConnector" presStyleLbl="node3" presStyleIdx="1" presStyleCnt="5"/>
      <dgm:spPr/>
    </dgm:pt>
    <dgm:pt modelId="{CD5B00FC-4384-456E-895C-9E2F7E618341}" type="pres">
      <dgm:prSet presAssocID="{4EB9BD9C-5D85-4305-BE4F-A56E240F1265}" presName="hierChild4" presStyleCnt="0"/>
      <dgm:spPr/>
    </dgm:pt>
    <dgm:pt modelId="{0A534797-2863-4839-B43E-A321F6584431}" type="pres">
      <dgm:prSet presAssocID="{4EB9BD9C-5D85-4305-BE4F-A56E240F1265}" presName="hierChild5" presStyleCnt="0"/>
      <dgm:spPr/>
    </dgm:pt>
    <dgm:pt modelId="{B498437D-170F-4E99-BE07-99990048EE56}" type="pres">
      <dgm:prSet presAssocID="{C21315DC-E420-4E12-B12D-D997596CF92F}" presName="hierChild5" presStyleCnt="0"/>
      <dgm:spPr/>
    </dgm:pt>
    <dgm:pt modelId="{076B1EEF-672D-41E4-AB4C-9C2F2A07A6A8}" type="pres">
      <dgm:prSet presAssocID="{9818AC79-8131-4A7C-BAEE-9BFA9E825C59}" presName="Name35" presStyleLbl="parChTrans1D2" presStyleIdx="2" presStyleCnt="5"/>
      <dgm:spPr/>
    </dgm:pt>
    <dgm:pt modelId="{1CB607C2-889F-4F54-BEFC-7FA0E73DF9E6}" type="pres">
      <dgm:prSet presAssocID="{C06967D5-E495-4F41-B725-552A9CB3F71A}" presName="hierRoot2" presStyleCnt="0">
        <dgm:presLayoutVars>
          <dgm:hierBranch val="init"/>
        </dgm:presLayoutVars>
      </dgm:prSet>
      <dgm:spPr/>
    </dgm:pt>
    <dgm:pt modelId="{45D389B9-DE8E-4D42-B8D4-14E679C5FB6F}" type="pres">
      <dgm:prSet presAssocID="{C06967D5-E495-4F41-B725-552A9CB3F71A}" presName="rootComposite" presStyleCnt="0"/>
      <dgm:spPr/>
    </dgm:pt>
    <dgm:pt modelId="{3041488A-E291-4D93-B78A-1D29B6336B3B}" type="pres">
      <dgm:prSet presAssocID="{C06967D5-E495-4F41-B725-552A9CB3F71A}" presName="rootText" presStyleLbl="node2" presStyleIdx="2" presStyleCnt="5">
        <dgm:presLayoutVars>
          <dgm:chPref val="3"/>
        </dgm:presLayoutVars>
      </dgm:prSet>
      <dgm:spPr/>
    </dgm:pt>
    <dgm:pt modelId="{EB845C5E-5B0A-4DA9-98DE-80290C4AE9F7}" type="pres">
      <dgm:prSet presAssocID="{C06967D5-E495-4F41-B725-552A9CB3F71A}" presName="rootConnector" presStyleLbl="node2" presStyleIdx="2" presStyleCnt="5"/>
      <dgm:spPr/>
    </dgm:pt>
    <dgm:pt modelId="{AB73FECE-3926-4375-BC07-3F132EBE803C}" type="pres">
      <dgm:prSet presAssocID="{C06967D5-E495-4F41-B725-552A9CB3F71A}" presName="hierChild4" presStyleCnt="0"/>
      <dgm:spPr/>
    </dgm:pt>
    <dgm:pt modelId="{C7DC1FDB-62EA-4900-AF40-604D022FDAA8}" type="pres">
      <dgm:prSet presAssocID="{2B22BBE8-D340-4825-8320-97ABAB1EE4F1}" presName="Name37" presStyleLbl="parChTrans1D3" presStyleIdx="2" presStyleCnt="5"/>
      <dgm:spPr/>
    </dgm:pt>
    <dgm:pt modelId="{D2C347E0-5231-4A68-A0EA-0787B152D8BD}" type="pres">
      <dgm:prSet presAssocID="{13C9E61C-0EA5-4FDA-865A-1F3894BB8021}" presName="hierRoot2" presStyleCnt="0">
        <dgm:presLayoutVars>
          <dgm:hierBranch val="init"/>
        </dgm:presLayoutVars>
      </dgm:prSet>
      <dgm:spPr/>
    </dgm:pt>
    <dgm:pt modelId="{B31D7D86-6228-4ACB-87E7-B9210F8886B8}" type="pres">
      <dgm:prSet presAssocID="{13C9E61C-0EA5-4FDA-865A-1F3894BB8021}" presName="rootComposite" presStyleCnt="0"/>
      <dgm:spPr/>
    </dgm:pt>
    <dgm:pt modelId="{1BB2FD5B-A4AD-4804-B83E-28BF7A18100F}" type="pres">
      <dgm:prSet presAssocID="{13C9E61C-0EA5-4FDA-865A-1F3894BB8021}" presName="rootText" presStyleLbl="node3" presStyleIdx="2" presStyleCnt="5">
        <dgm:presLayoutVars>
          <dgm:chPref val="3"/>
        </dgm:presLayoutVars>
      </dgm:prSet>
      <dgm:spPr/>
    </dgm:pt>
    <dgm:pt modelId="{D63FA716-71DF-4277-AF18-7B68B31A72EB}" type="pres">
      <dgm:prSet presAssocID="{13C9E61C-0EA5-4FDA-865A-1F3894BB8021}" presName="rootConnector" presStyleLbl="node3" presStyleIdx="2" presStyleCnt="5"/>
      <dgm:spPr/>
    </dgm:pt>
    <dgm:pt modelId="{DAE3C4ED-A501-48E1-AFBC-7CD4B2B70DA7}" type="pres">
      <dgm:prSet presAssocID="{13C9E61C-0EA5-4FDA-865A-1F3894BB8021}" presName="hierChild4" presStyleCnt="0"/>
      <dgm:spPr/>
    </dgm:pt>
    <dgm:pt modelId="{2CE3CCDC-C1A2-4EEC-8FAA-83F8F080D1A4}" type="pres">
      <dgm:prSet presAssocID="{13C9E61C-0EA5-4FDA-865A-1F3894BB8021}" presName="hierChild5" presStyleCnt="0"/>
      <dgm:spPr/>
    </dgm:pt>
    <dgm:pt modelId="{E414675A-ADF2-4909-ABA2-3B0627F768A3}" type="pres">
      <dgm:prSet presAssocID="{C06967D5-E495-4F41-B725-552A9CB3F71A}" presName="hierChild5" presStyleCnt="0"/>
      <dgm:spPr/>
    </dgm:pt>
    <dgm:pt modelId="{6CF4850A-D68A-43A9-9F2C-15FCB583F032}" type="pres">
      <dgm:prSet presAssocID="{9C2895FB-F288-496D-832A-056FE048D8C3}" presName="Name35" presStyleLbl="parChTrans1D2" presStyleIdx="3" presStyleCnt="5"/>
      <dgm:spPr/>
    </dgm:pt>
    <dgm:pt modelId="{ECA24A7F-1487-4493-8239-BC782A5C6C9E}" type="pres">
      <dgm:prSet presAssocID="{CB3B6585-7677-4B41-9ECB-4572FCE9C47D}" presName="hierRoot2" presStyleCnt="0">
        <dgm:presLayoutVars>
          <dgm:hierBranch val="init"/>
        </dgm:presLayoutVars>
      </dgm:prSet>
      <dgm:spPr/>
    </dgm:pt>
    <dgm:pt modelId="{F3EAD756-867E-4330-B05D-02A41528A7BC}" type="pres">
      <dgm:prSet presAssocID="{CB3B6585-7677-4B41-9ECB-4572FCE9C47D}" presName="rootComposite" presStyleCnt="0"/>
      <dgm:spPr/>
    </dgm:pt>
    <dgm:pt modelId="{86962A33-429D-4366-AA0C-069E681166C5}" type="pres">
      <dgm:prSet presAssocID="{CB3B6585-7677-4B41-9ECB-4572FCE9C47D}" presName="rootText" presStyleLbl="node2" presStyleIdx="3" presStyleCnt="5">
        <dgm:presLayoutVars>
          <dgm:chPref val="3"/>
        </dgm:presLayoutVars>
      </dgm:prSet>
      <dgm:spPr/>
    </dgm:pt>
    <dgm:pt modelId="{33855E52-C065-4DD9-A480-452156D2CBB4}" type="pres">
      <dgm:prSet presAssocID="{CB3B6585-7677-4B41-9ECB-4572FCE9C47D}" presName="rootConnector" presStyleLbl="node2" presStyleIdx="3" presStyleCnt="5"/>
      <dgm:spPr/>
    </dgm:pt>
    <dgm:pt modelId="{C4C549A6-5E8A-4E61-99C4-E760D54058FD}" type="pres">
      <dgm:prSet presAssocID="{CB3B6585-7677-4B41-9ECB-4572FCE9C47D}" presName="hierChild4" presStyleCnt="0"/>
      <dgm:spPr/>
    </dgm:pt>
    <dgm:pt modelId="{45864968-4273-4E31-B734-910CD6901184}" type="pres">
      <dgm:prSet presAssocID="{B02C8AE2-DF1E-437F-B373-CFA84B6E378B}" presName="Name37" presStyleLbl="parChTrans1D3" presStyleIdx="3" presStyleCnt="5"/>
      <dgm:spPr/>
    </dgm:pt>
    <dgm:pt modelId="{27DC05A5-DE0D-45FE-9A91-D4028726E7F4}" type="pres">
      <dgm:prSet presAssocID="{D7A02787-1934-47B2-90A9-D4C2264374F3}" presName="hierRoot2" presStyleCnt="0">
        <dgm:presLayoutVars>
          <dgm:hierBranch val="init"/>
        </dgm:presLayoutVars>
      </dgm:prSet>
      <dgm:spPr/>
    </dgm:pt>
    <dgm:pt modelId="{23D33FA5-5C0A-4BFB-B206-F6BA7DCA9D8E}" type="pres">
      <dgm:prSet presAssocID="{D7A02787-1934-47B2-90A9-D4C2264374F3}" presName="rootComposite" presStyleCnt="0"/>
      <dgm:spPr/>
    </dgm:pt>
    <dgm:pt modelId="{D256BD6E-1820-4465-8EEE-E26F2A439111}" type="pres">
      <dgm:prSet presAssocID="{D7A02787-1934-47B2-90A9-D4C2264374F3}" presName="rootText" presStyleLbl="node3" presStyleIdx="3" presStyleCnt="5">
        <dgm:presLayoutVars>
          <dgm:chPref val="3"/>
        </dgm:presLayoutVars>
      </dgm:prSet>
      <dgm:spPr/>
    </dgm:pt>
    <dgm:pt modelId="{BCBEB727-12E1-4D5F-A278-30D4A7A05CB2}" type="pres">
      <dgm:prSet presAssocID="{D7A02787-1934-47B2-90A9-D4C2264374F3}" presName="rootConnector" presStyleLbl="node3" presStyleIdx="3" presStyleCnt="5"/>
      <dgm:spPr/>
    </dgm:pt>
    <dgm:pt modelId="{348888CE-1FB6-49E5-B4B7-16F471BEC9D1}" type="pres">
      <dgm:prSet presAssocID="{D7A02787-1934-47B2-90A9-D4C2264374F3}" presName="hierChild4" presStyleCnt="0"/>
      <dgm:spPr/>
    </dgm:pt>
    <dgm:pt modelId="{CE953B4E-A76B-4321-B449-CCF15A122E1B}" type="pres">
      <dgm:prSet presAssocID="{D7A02787-1934-47B2-90A9-D4C2264374F3}" presName="hierChild5" presStyleCnt="0"/>
      <dgm:spPr/>
    </dgm:pt>
    <dgm:pt modelId="{70E4496E-AA52-4408-9C5C-469180979BFA}" type="pres">
      <dgm:prSet presAssocID="{CB3B6585-7677-4B41-9ECB-4572FCE9C47D}" presName="hierChild5" presStyleCnt="0"/>
      <dgm:spPr/>
    </dgm:pt>
    <dgm:pt modelId="{DBC64485-46AE-4D46-9CF0-F92AA070C049}" type="pres">
      <dgm:prSet presAssocID="{9B0D4747-4999-4C8D-9464-F8AD9DA0E500}" presName="Name35" presStyleLbl="parChTrans1D2" presStyleIdx="4" presStyleCnt="5"/>
      <dgm:spPr/>
    </dgm:pt>
    <dgm:pt modelId="{CB8F03BA-C1AE-4177-93A3-A850660F9D7E}" type="pres">
      <dgm:prSet presAssocID="{AFBC4A43-7FC3-4B65-8304-B18A14B02E07}" presName="hierRoot2" presStyleCnt="0">
        <dgm:presLayoutVars>
          <dgm:hierBranch val="init"/>
        </dgm:presLayoutVars>
      </dgm:prSet>
      <dgm:spPr/>
    </dgm:pt>
    <dgm:pt modelId="{B220650B-33E9-4E20-989E-B2A1A5E0F88F}" type="pres">
      <dgm:prSet presAssocID="{AFBC4A43-7FC3-4B65-8304-B18A14B02E07}" presName="rootComposite" presStyleCnt="0"/>
      <dgm:spPr/>
    </dgm:pt>
    <dgm:pt modelId="{F553F737-F988-4A6F-8DC0-E9A54B965027}" type="pres">
      <dgm:prSet presAssocID="{AFBC4A43-7FC3-4B65-8304-B18A14B02E07}" presName="rootText" presStyleLbl="node2" presStyleIdx="4" presStyleCnt="5">
        <dgm:presLayoutVars>
          <dgm:chPref val="3"/>
        </dgm:presLayoutVars>
      </dgm:prSet>
      <dgm:spPr/>
    </dgm:pt>
    <dgm:pt modelId="{80F0DEDB-4E32-47D3-BF78-53DEDE4BF3DD}" type="pres">
      <dgm:prSet presAssocID="{AFBC4A43-7FC3-4B65-8304-B18A14B02E07}" presName="rootConnector" presStyleLbl="node2" presStyleIdx="4" presStyleCnt="5"/>
      <dgm:spPr/>
    </dgm:pt>
    <dgm:pt modelId="{157702B1-834B-4AF3-A37F-17175639C5B6}" type="pres">
      <dgm:prSet presAssocID="{AFBC4A43-7FC3-4B65-8304-B18A14B02E07}" presName="hierChild4" presStyleCnt="0"/>
      <dgm:spPr/>
    </dgm:pt>
    <dgm:pt modelId="{88751B21-CC9F-46B5-93C7-B41C72A28AA4}" type="pres">
      <dgm:prSet presAssocID="{1AA9EEF3-F27C-4BD9-9FA8-A9BD4BDA2C6C}" presName="Name37" presStyleLbl="parChTrans1D3" presStyleIdx="4" presStyleCnt="5"/>
      <dgm:spPr/>
    </dgm:pt>
    <dgm:pt modelId="{B29FBBDE-5C32-4EA2-BD4D-1FF8D39AB597}" type="pres">
      <dgm:prSet presAssocID="{CDC95DDA-D7A1-4FFE-89C6-4163A985E251}" presName="hierRoot2" presStyleCnt="0">
        <dgm:presLayoutVars>
          <dgm:hierBranch val="init"/>
        </dgm:presLayoutVars>
      </dgm:prSet>
      <dgm:spPr/>
    </dgm:pt>
    <dgm:pt modelId="{644A9973-6615-44CD-B734-7FAE40D80632}" type="pres">
      <dgm:prSet presAssocID="{CDC95DDA-D7A1-4FFE-89C6-4163A985E251}" presName="rootComposite" presStyleCnt="0"/>
      <dgm:spPr/>
    </dgm:pt>
    <dgm:pt modelId="{4ED27F04-4813-415B-9E58-354A897B5B04}" type="pres">
      <dgm:prSet presAssocID="{CDC95DDA-D7A1-4FFE-89C6-4163A985E251}" presName="rootText" presStyleLbl="node3" presStyleIdx="4" presStyleCnt="5">
        <dgm:presLayoutVars>
          <dgm:chPref val="3"/>
        </dgm:presLayoutVars>
      </dgm:prSet>
      <dgm:spPr/>
    </dgm:pt>
    <dgm:pt modelId="{E611BC3A-CBF8-4506-B136-042AE91EA188}" type="pres">
      <dgm:prSet presAssocID="{CDC95DDA-D7A1-4FFE-89C6-4163A985E251}" presName="rootConnector" presStyleLbl="node3" presStyleIdx="4" presStyleCnt="5"/>
      <dgm:spPr/>
    </dgm:pt>
    <dgm:pt modelId="{DDF32FC7-5BF9-4259-BB03-C58A57767E1B}" type="pres">
      <dgm:prSet presAssocID="{CDC95DDA-D7A1-4FFE-89C6-4163A985E251}" presName="hierChild4" presStyleCnt="0"/>
      <dgm:spPr/>
    </dgm:pt>
    <dgm:pt modelId="{19988150-7A54-4351-AEB8-DED7771B5A28}" type="pres">
      <dgm:prSet presAssocID="{CDC95DDA-D7A1-4FFE-89C6-4163A985E251}" presName="hierChild5" presStyleCnt="0"/>
      <dgm:spPr/>
    </dgm:pt>
    <dgm:pt modelId="{339F7514-2A92-483E-A81E-20C2076632E4}" type="pres">
      <dgm:prSet presAssocID="{AFBC4A43-7FC3-4B65-8304-B18A14B02E07}" presName="hierChild5" presStyleCnt="0"/>
      <dgm:spPr/>
    </dgm:pt>
    <dgm:pt modelId="{1D4139B1-FBEB-4080-9C4E-9EC4D250524E}" type="pres">
      <dgm:prSet presAssocID="{DCB0FFD4-8FCE-4DF7-A230-B9B0F7824612}" presName="hierChild3" presStyleCnt="0"/>
      <dgm:spPr/>
    </dgm:pt>
    <dgm:pt modelId="{7BB197E4-5207-4FBE-A876-67CBE4788C52}" type="pres">
      <dgm:prSet presAssocID="{1FE5EEEB-E529-4CA5-85E0-B5CCA98264E3}" presName="hierRoot1" presStyleCnt="0">
        <dgm:presLayoutVars>
          <dgm:hierBranch val="init"/>
        </dgm:presLayoutVars>
      </dgm:prSet>
      <dgm:spPr/>
    </dgm:pt>
    <dgm:pt modelId="{31BBCE00-DE12-44B6-A5FC-B5B9D2752FDD}" type="pres">
      <dgm:prSet presAssocID="{1FE5EEEB-E529-4CA5-85E0-B5CCA98264E3}" presName="rootComposite1" presStyleCnt="0"/>
      <dgm:spPr/>
    </dgm:pt>
    <dgm:pt modelId="{AA3B89B6-5B16-484F-BA0A-DC4FF5D91AD3}" type="pres">
      <dgm:prSet presAssocID="{1FE5EEEB-E529-4CA5-85E0-B5CCA98264E3}" presName="rootText1" presStyleLbl="node0" presStyleIdx="1" presStyleCnt="2" custLinFactX="-100000" custLinFactNeighborX="-139610">
        <dgm:presLayoutVars>
          <dgm:chPref val="3"/>
        </dgm:presLayoutVars>
      </dgm:prSet>
      <dgm:spPr/>
    </dgm:pt>
    <dgm:pt modelId="{84D90F00-7002-4630-AAE4-A58F2DF569D2}" type="pres">
      <dgm:prSet presAssocID="{1FE5EEEB-E529-4CA5-85E0-B5CCA98264E3}" presName="rootConnector1" presStyleLbl="node1" presStyleIdx="0" presStyleCnt="0"/>
      <dgm:spPr/>
    </dgm:pt>
    <dgm:pt modelId="{0FCA09BA-8763-4863-8DCC-866437FA4E34}" type="pres">
      <dgm:prSet presAssocID="{1FE5EEEB-E529-4CA5-85E0-B5CCA98264E3}" presName="hierChild2" presStyleCnt="0"/>
      <dgm:spPr/>
    </dgm:pt>
    <dgm:pt modelId="{1B862B8F-9C8F-4CDA-BACC-953BDFDFAE86}" type="pres">
      <dgm:prSet presAssocID="{1FE5EEEB-E529-4CA5-85E0-B5CCA98264E3}" presName="hierChild3" presStyleCnt="0"/>
      <dgm:spPr/>
    </dgm:pt>
  </dgm:ptLst>
  <dgm:cxnLst>
    <dgm:cxn modelId="{79C66B01-D543-493C-AF0B-9C499EF1F9A0}" type="presOf" srcId="{AFBC4A43-7FC3-4B65-8304-B18A14B02E07}" destId="{F553F737-F988-4A6F-8DC0-E9A54B965027}" srcOrd="0" destOrd="0" presId="urn:microsoft.com/office/officeart/2005/8/layout/orgChart1"/>
    <dgm:cxn modelId="{B5850805-034A-4C56-8932-4074461BAEBD}" type="presOf" srcId="{DCB0FFD4-8FCE-4DF7-A230-B9B0F7824612}" destId="{0B6BA178-4BEF-4AFA-8871-587BF3A230F5}" srcOrd="1" destOrd="0" presId="urn:microsoft.com/office/officeart/2005/8/layout/orgChart1"/>
    <dgm:cxn modelId="{7A314D05-F827-4C8D-8C29-B2AA343233E6}" type="presOf" srcId="{1FE5EEEB-E529-4CA5-85E0-B5CCA98264E3}" destId="{84D90F00-7002-4630-AAE4-A58F2DF569D2}" srcOrd="1" destOrd="0" presId="urn:microsoft.com/office/officeart/2005/8/layout/orgChart1"/>
    <dgm:cxn modelId="{535FEE12-FBD1-4E99-B682-427FEC3109A5}" type="presOf" srcId="{CB3B6585-7677-4B41-9ECB-4572FCE9C47D}" destId="{33855E52-C065-4DD9-A480-452156D2CBB4}" srcOrd="1" destOrd="0" presId="urn:microsoft.com/office/officeart/2005/8/layout/orgChart1"/>
    <dgm:cxn modelId="{EEF78E14-E039-44E5-9ACF-FABE26BF7E02}" srcId="{DCB0FFD4-8FCE-4DF7-A230-B9B0F7824612}" destId="{C21315DC-E420-4E12-B12D-D997596CF92F}" srcOrd="1" destOrd="0" parTransId="{500C6F40-6538-438A-B02E-B0AF0AEEE728}" sibTransId="{D664D976-C131-4011-A8B7-A808F3CC44F5}"/>
    <dgm:cxn modelId="{3096F815-E925-4BE1-9B18-4D7D427D96CB}" srcId="{49BAACB7-D0EE-4E23-ADC9-F6E1915E95F8}" destId="{DCB0FFD4-8FCE-4DF7-A230-B9B0F7824612}" srcOrd="0" destOrd="0" parTransId="{27E47FA0-30BF-4A6B-9158-3B6079D77B3E}" sibTransId="{3EC28146-82CF-4B29-AE25-BE4EC96F8BFD}"/>
    <dgm:cxn modelId="{D36E281B-3605-418A-B9C9-06969187A856}" type="presOf" srcId="{1FE5EEEB-E529-4CA5-85E0-B5CCA98264E3}" destId="{AA3B89B6-5B16-484F-BA0A-DC4FF5D91AD3}" srcOrd="0" destOrd="0" presId="urn:microsoft.com/office/officeart/2005/8/layout/orgChart1"/>
    <dgm:cxn modelId="{80510330-9CDA-4C47-93D4-31F56BA293F5}" srcId="{DCB0FFD4-8FCE-4DF7-A230-B9B0F7824612}" destId="{D2CF0BC3-7AEF-4492-92C3-5E116F663F80}" srcOrd="0" destOrd="0" parTransId="{C32288A7-9908-4D57-98E6-5CC3420F2865}" sibTransId="{7F8A8BCA-2B83-45D2-AA0E-93DAF642C3B7}"/>
    <dgm:cxn modelId="{93467730-F260-41FD-9697-308D9B101F23}" type="presOf" srcId="{500C6F40-6538-438A-B02E-B0AF0AEEE728}" destId="{8C92841E-81E9-49FD-B58D-3077C7010A5E}" srcOrd="0" destOrd="0" presId="urn:microsoft.com/office/officeart/2005/8/layout/orgChart1"/>
    <dgm:cxn modelId="{8CB9D033-302B-41DE-9DD6-643274548905}" srcId="{D2CF0BC3-7AEF-4492-92C3-5E116F663F80}" destId="{61466A54-6A14-407A-B5A8-1369CA60B743}" srcOrd="0" destOrd="0" parTransId="{D47F8303-01ED-4039-9DB5-1405150BC133}" sibTransId="{91DA418C-F77E-4511-8DB9-0C1C771F78AD}"/>
    <dgm:cxn modelId="{7AA0A836-5116-466B-9E22-60E5AC44FDC1}" type="presOf" srcId="{2B22BBE8-D340-4825-8320-97ABAB1EE4F1}" destId="{C7DC1FDB-62EA-4900-AF40-604D022FDAA8}" srcOrd="0" destOrd="0" presId="urn:microsoft.com/office/officeart/2005/8/layout/orgChart1"/>
    <dgm:cxn modelId="{95963E3B-5FE7-4DCC-80BC-812E6B84E7E8}" srcId="{C21315DC-E420-4E12-B12D-D997596CF92F}" destId="{4EB9BD9C-5D85-4305-BE4F-A56E240F1265}" srcOrd="0" destOrd="0" parTransId="{D220264C-9992-40FC-9FAF-36E86FD2AFA9}" sibTransId="{BF9CDAE6-1E35-4171-91CB-3EEEB5FAC350}"/>
    <dgm:cxn modelId="{3C94083C-C765-4F64-9453-B5F46D32F7AD}" srcId="{49BAACB7-D0EE-4E23-ADC9-F6E1915E95F8}" destId="{1FE5EEEB-E529-4CA5-85E0-B5CCA98264E3}" srcOrd="1" destOrd="0" parTransId="{298C4DED-6546-4826-AEAC-B3AE8DDAFA51}" sibTransId="{C5214AB5-0D5A-4164-8EC3-C40266B83026}"/>
    <dgm:cxn modelId="{F817BD3D-C21B-4404-B592-4038939406CC}" type="presOf" srcId="{C21315DC-E420-4E12-B12D-D997596CF92F}" destId="{AF3FAF1B-41EB-4EE9-BFB9-FE65CC8A07BD}" srcOrd="1" destOrd="0" presId="urn:microsoft.com/office/officeart/2005/8/layout/orgChart1"/>
    <dgm:cxn modelId="{E7072B63-27F6-4AEB-8093-D0195EFBC3EB}" srcId="{C06967D5-E495-4F41-B725-552A9CB3F71A}" destId="{13C9E61C-0EA5-4FDA-865A-1F3894BB8021}" srcOrd="0" destOrd="0" parTransId="{2B22BBE8-D340-4825-8320-97ABAB1EE4F1}" sibTransId="{6FC8543E-F8CF-49DC-8DB8-AC69263774C0}"/>
    <dgm:cxn modelId="{6DEB8A46-DB7A-4308-B1F2-5A82F53C6306}" type="presOf" srcId="{D7A02787-1934-47B2-90A9-D4C2264374F3}" destId="{D256BD6E-1820-4465-8EEE-E26F2A439111}" srcOrd="0" destOrd="0" presId="urn:microsoft.com/office/officeart/2005/8/layout/orgChart1"/>
    <dgm:cxn modelId="{473DAD67-AC08-40C9-9177-6741E06144A9}" type="presOf" srcId="{DCB0FFD4-8FCE-4DF7-A230-B9B0F7824612}" destId="{06BAAC8C-E08E-4458-9828-BBA8561AAFCB}" srcOrd="0" destOrd="0" presId="urn:microsoft.com/office/officeart/2005/8/layout/orgChart1"/>
    <dgm:cxn modelId="{FF40AA68-01D0-4705-82C5-5E6AA6ACF777}" srcId="{DCB0FFD4-8FCE-4DF7-A230-B9B0F7824612}" destId="{CB3B6585-7677-4B41-9ECB-4572FCE9C47D}" srcOrd="3" destOrd="0" parTransId="{9C2895FB-F288-496D-832A-056FE048D8C3}" sibTransId="{7319465C-E3ED-4F3F-A87A-488EC8D37622}"/>
    <dgm:cxn modelId="{0633A16A-628C-4EFA-8B79-6C2435B903F4}" type="presOf" srcId="{1AA9EEF3-F27C-4BD9-9FA8-A9BD4BDA2C6C}" destId="{88751B21-CC9F-46B5-93C7-B41C72A28AA4}" srcOrd="0" destOrd="0" presId="urn:microsoft.com/office/officeart/2005/8/layout/orgChart1"/>
    <dgm:cxn modelId="{9262C04A-DAE2-4F46-8144-C9FDFEFDBB6E}" type="presOf" srcId="{4EB9BD9C-5D85-4305-BE4F-A56E240F1265}" destId="{EF97F138-FB0C-448C-8DBF-AC89E457B053}" srcOrd="1" destOrd="0" presId="urn:microsoft.com/office/officeart/2005/8/layout/orgChart1"/>
    <dgm:cxn modelId="{F3D4FE4C-31B2-4C35-B576-7124FF7510AD}" srcId="{DCB0FFD4-8FCE-4DF7-A230-B9B0F7824612}" destId="{AFBC4A43-7FC3-4B65-8304-B18A14B02E07}" srcOrd="4" destOrd="0" parTransId="{9B0D4747-4999-4C8D-9464-F8AD9DA0E500}" sibTransId="{683973CC-7CE4-43A4-9FCA-EE34E2E6A3AE}"/>
    <dgm:cxn modelId="{FD1D316E-6E0A-4B51-A9EC-A35B6B9D5933}" type="presOf" srcId="{D220264C-9992-40FC-9FAF-36E86FD2AFA9}" destId="{E093A5FA-4871-4A17-A2B7-2140C5DD120C}" srcOrd="0" destOrd="0" presId="urn:microsoft.com/office/officeart/2005/8/layout/orgChart1"/>
    <dgm:cxn modelId="{C3EB486E-0453-4E65-BAC0-3304F84C6824}" type="presOf" srcId="{49BAACB7-D0EE-4E23-ADC9-F6E1915E95F8}" destId="{26D741D2-996E-4944-8597-92A3D63D129D}" srcOrd="0" destOrd="0" presId="urn:microsoft.com/office/officeart/2005/8/layout/orgChart1"/>
    <dgm:cxn modelId="{6EFBEF4E-D59D-4282-8C8C-9F8167721075}" type="presOf" srcId="{B02C8AE2-DF1E-437F-B373-CFA84B6E378B}" destId="{45864968-4273-4E31-B734-910CD6901184}" srcOrd="0" destOrd="0" presId="urn:microsoft.com/office/officeart/2005/8/layout/orgChart1"/>
    <dgm:cxn modelId="{A348EB50-5083-47DE-B01E-9DE5C70E5421}" type="presOf" srcId="{9B0D4747-4999-4C8D-9464-F8AD9DA0E500}" destId="{DBC64485-46AE-4D46-9CF0-F92AA070C049}" srcOrd="0" destOrd="0" presId="urn:microsoft.com/office/officeart/2005/8/layout/orgChart1"/>
    <dgm:cxn modelId="{A5C21655-3343-4D16-A712-34DE34F37D6A}" type="presOf" srcId="{C06967D5-E495-4F41-B725-552A9CB3F71A}" destId="{EB845C5E-5B0A-4DA9-98DE-80290C4AE9F7}" srcOrd="1" destOrd="0" presId="urn:microsoft.com/office/officeart/2005/8/layout/orgChart1"/>
    <dgm:cxn modelId="{791BD676-32E7-4A97-BA7F-F039F9883F64}" type="presOf" srcId="{C06967D5-E495-4F41-B725-552A9CB3F71A}" destId="{3041488A-E291-4D93-B78A-1D29B6336B3B}" srcOrd="0" destOrd="0" presId="urn:microsoft.com/office/officeart/2005/8/layout/orgChart1"/>
    <dgm:cxn modelId="{AB42D757-F5FF-46F3-8C19-6AFBBEE58155}" srcId="{DCB0FFD4-8FCE-4DF7-A230-B9B0F7824612}" destId="{C06967D5-E495-4F41-B725-552A9CB3F71A}" srcOrd="2" destOrd="0" parTransId="{9818AC79-8131-4A7C-BAEE-9BFA9E825C59}" sibTransId="{5C79A574-7F7E-492A-BD2D-D2EEB87182B7}"/>
    <dgm:cxn modelId="{AB3CBD7D-385C-4B1C-9721-A1BF8628B159}" type="presOf" srcId="{13C9E61C-0EA5-4FDA-865A-1F3894BB8021}" destId="{D63FA716-71DF-4277-AF18-7B68B31A72EB}" srcOrd="1" destOrd="0" presId="urn:microsoft.com/office/officeart/2005/8/layout/orgChart1"/>
    <dgm:cxn modelId="{AD4C7287-A1F3-481E-B0A0-15E7B3A02232}" type="presOf" srcId="{C32288A7-9908-4D57-98E6-5CC3420F2865}" destId="{A4B2DF46-5590-44C2-B4FA-BA0386CC7617}" srcOrd="0" destOrd="0" presId="urn:microsoft.com/office/officeart/2005/8/layout/orgChart1"/>
    <dgm:cxn modelId="{FAF02889-1D6D-422A-9D09-D3902267B4FA}" type="presOf" srcId="{D2CF0BC3-7AEF-4492-92C3-5E116F663F80}" destId="{A9784F12-3A91-4999-B44F-727DF54C72E2}" srcOrd="1" destOrd="0" presId="urn:microsoft.com/office/officeart/2005/8/layout/orgChart1"/>
    <dgm:cxn modelId="{33FB2C95-5C28-4BF5-BB96-CCDC55610E3B}" type="presOf" srcId="{61466A54-6A14-407A-B5A8-1369CA60B743}" destId="{D62B5834-5A08-4DA7-9766-B75ECD030790}" srcOrd="0" destOrd="0" presId="urn:microsoft.com/office/officeart/2005/8/layout/orgChart1"/>
    <dgm:cxn modelId="{6E4CC996-ADE5-46E9-B660-466834F29E73}" type="presOf" srcId="{61466A54-6A14-407A-B5A8-1369CA60B743}" destId="{FF31B125-4371-4D26-BC08-85A85AFA76B7}" srcOrd="1" destOrd="0" presId="urn:microsoft.com/office/officeart/2005/8/layout/orgChart1"/>
    <dgm:cxn modelId="{A13A49A1-41AE-4DE3-9151-875A530C0E3D}" type="presOf" srcId="{9818AC79-8131-4A7C-BAEE-9BFA9E825C59}" destId="{076B1EEF-672D-41E4-AB4C-9C2F2A07A6A8}" srcOrd="0" destOrd="0" presId="urn:microsoft.com/office/officeart/2005/8/layout/orgChart1"/>
    <dgm:cxn modelId="{E1E610AB-8D80-434C-8276-3C00EF028E61}" type="presOf" srcId="{D7A02787-1934-47B2-90A9-D4C2264374F3}" destId="{BCBEB727-12E1-4D5F-A278-30D4A7A05CB2}" srcOrd="1" destOrd="0" presId="urn:microsoft.com/office/officeart/2005/8/layout/orgChart1"/>
    <dgm:cxn modelId="{3B2139BB-449E-4169-A341-9B5535D3B06C}" type="presOf" srcId="{D47F8303-01ED-4039-9DB5-1405150BC133}" destId="{FFFBE4D3-F8BF-4F27-9593-7C45771FA6EA}" srcOrd="0" destOrd="0" presId="urn:microsoft.com/office/officeart/2005/8/layout/orgChart1"/>
    <dgm:cxn modelId="{49D538C2-6FCB-4794-9482-90F1B54727CD}" srcId="{AFBC4A43-7FC3-4B65-8304-B18A14B02E07}" destId="{CDC95DDA-D7A1-4FFE-89C6-4163A985E251}" srcOrd="0" destOrd="0" parTransId="{1AA9EEF3-F27C-4BD9-9FA8-A9BD4BDA2C6C}" sibTransId="{CD8FCD19-40B8-4EB8-AE9D-610F46085E3B}"/>
    <dgm:cxn modelId="{36C203C5-3C5D-445F-A094-8050EDD7EC47}" type="presOf" srcId="{AFBC4A43-7FC3-4B65-8304-B18A14B02E07}" destId="{80F0DEDB-4E32-47D3-BF78-53DEDE4BF3DD}" srcOrd="1" destOrd="0" presId="urn:microsoft.com/office/officeart/2005/8/layout/orgChart1"/>
    <dgm:cxn modelId="{645101C6-E175-4B75-84D0-CD4669CACFB7}" type="presOf" srcId="{CDC95DDA-D7A1-4FFE-89C6-4163A985E251}" destId="{E611BC3A-CBF8-4506-B136-042AE91EA188}" srcOrd="1" destOrd="0" presId="urn:microsoft.com/office/officeart/2005/8/layout/orgChart1"/>
    <dgm:cxn modelId="{05BBB8D6-879B-4CA0-A993-477A5810426A}" type="presOf" srcId="{CDC95DDA-D7A1-4FFE-89C6-4163A985E251}" destId="{4ED27F04-4813-415B-9E58-354A897B5B04}" srcOrd="0" destOrd="0" presId="urn:microsoft.com/office/officeart/2005/8/layout/orgChart1"/>
    <dgm:cxn modelId="{CBB5C8D7-8DA3-41CD-A2FB-53AA6C3A313D}" type="presOf" srcId="{9C2895FB-F288-496D-832A-056FE048D8C3}" destId="{6CF4850A-D68A-43A9-9F2C-15FCB583F032}" srcOrd="0" destOrd="0" presId="urn:microsoft.com/office/officeart/2005/8/layout/orgChart1"/>
    <dgm:cxn modelId="{54FFF3D9-A9C5-4A6F-BA84-7079F248D448}" type="presOf" srcId="{C21315DC-E420-4E12-B12D-D997596CF92F}" destId="{39249779-9B0F-40C9-A408-6F0D861B9875}" srcOrd="0" destOrd="0" presId="urn:microsoft.com/office/officeart/2005/8/layout/orgChart1"/>
    <dgm:cxn modelId="{D570CBDC-6E7F-422E-8757-FBD3FB4C766C}" type="presOf" srcId="{13C9E61C-0EA5-4FDA-865A-1F3894BB8021}" destId="{1BB2FD5B-A4AD-4804-B83E-28BF7A18100F}" srcOrd="0" destOrd="0" presId="urn:microsoft.com/office/officeart/2005/8/layout/orgChart1"/>
    <dgm:cxn modelId="{87552CDD-879C-4A63-BE12-0018C4DC2DD0}" type="presOf" srcId="{D2CF0BC3-7AEF-4492-92C3-5E116F663F80}" destId="{3CC3340D-644F-4E77-933A-54ED2A516D35}" srcOrd="0" destOrd="0" presId="urn:microsoft.com/office/officeart/2005/8/layout/orgChart1"/>
    <dgm:cxn modelId="{6FBADEE4-0708-4A86-95F5-FD000D1BDC6C}" type="presOf" srcId="{CB3B6585-7677-4B41-9ECB-4572FCE9C47D}" destId="{86962A33-429D-4366-AA0C-069E681166C5}" srcOrd="0" destOrd="0" presId="urn:microsoft.com/office/officeart/2005/8/layout/orgChart1"/>
    <dgm:cxn modelId="{4F2227F6-D0F2-4AFA-8DB4-4DE9DA8157AF}" srcId="{CB3B6585-7677-4B41-9ECB-4572FCE9C47D}" destId="{D7A02787-1934-47B2-90A9-D4C2264374F3}" srcOrd="0" destOrd="0" parTransId="{B02C8AE2-DF1E-437F-B373-CFA84B6E378B}" sibTransId="{F839BEB3-B42D-4F8E-A5ED-CA9BB7380F5C}"/>
    <dgm:cxn modelId="{DD1D05FF-4540-4792-A479-A1B4E7B6BF9E}" type="presOf" srcId="{4EB9BD9C-5D85-4305-BE4F-A56E240F1265}" destId="{9E726736-1498-4A51-9595-B922CA567C4D}" srcOrd="0" destOrd="0" presId="urn:microsoft.com/office/officeart/2005/8/layout/orgChart1"/>
    <dgm:cxn modelId="{DA9C73AA-6C14-4294-B620-FACA23BBDB7B}" type="presParOf" srcId="{26D741D2-996E-4944-8597-92A3D63D129D}" destId="{3D76EE6E-DEDE-4CCE-833D-0C41EF49BA34}" srcOrd="0" destOrd="0" presId="urn:microsoft.com/office/officeart/2005/8/layout/orgChart1"/>
    <dgm:cxn modelId="{51C5657D-90D6-497F-8F5E-1CDF97AEB7BF}" type="presParOf" srcId="{3D76EE6E-DEDE-4CCE-833D-0C41EF49BA34}" destId="{9895BA3C-BB50-42FA-AE54-63AD37C627BD}" srcOrd="0" destOrd="0" presId="urn:microsoft.com/office/officeart/2005/8/layout/orgChart1"/>
    <dgm:cxn modelId="{526ABEE1-8036-4E3C-BC69-FBEAF48DE64D}" type="presParOf" srcId="{9895BA3C-BB50-42FA-AE54-63AD37C627BD}" destId="{06BAAC8C-E08E-4458-9828-BBA8561AAFCB}" srcOrd="0" destOrd="0" presId="urn:microsoft.com/office/officeart/2005/8/layout/orgChart1"/>
    <dgm:cxn modelId="{E410E289-35DB-49A1-AA60-EC2FD7F24FB5}" type="presParOf" srcId="{9895BA3C-BB50-42FA-AE54-63AD37C627BD}" destId="{0B6BA178-4BEF-4AFA-8871-587BF3A230F5}" srcOrd="1" destOrd="0" presId="urn:microsoft.com/office/officeart/2005/8/layout/orgChart1"/>
    <dgm:cxn modelId="{44686F33-A8EB-4A91-9761-3BCBD58F368E}" type="presParOf" srcId="{3D76EE6E-DEDE-4CCE-833D-0C41EF49BA34}" destId="{2E63DB1A-5C18-4B77-8168-FCE65AB48A00}" srcOrd="1" destOrd="0" presId="urn:microsoft.com/office/officeart/2005/8/layout/orgChart1"/>
    <dgm:cxn modelId="{A72174DA-2C68-487A-AC44-E793EBC603E7}" type="presParOf" srcId="{2E63DB1A-5C18-4B77-8168-FCE65AB48A00}" destId="{A4B2DF46-5590-44C2-B4FA-BA0386CC7617}" srcOrd="0" destOrd="0" presId="urn:microsoft.com/office/officeart/2005/8/layout/orgChart1"/>
    <dgm:cxn modelId="{64F43011-809C-4A89-81B2-030811808520}" type="presParOf" srcId="{2E63DB1A-5C18-4B77-8168-FCE65AB48A00}" destId="{848C7FBB-4F25-4779-AD0E-DFE3F2C55191}" srcOrd="1" destOrd="0" presId="urn:microsoft.com/office/officeart/2005/8/layout/orgChart1"/>
    <dgm:cxn modelId="{21B383C4-781B-47B0-9584-216F4D92C079}" type="presParOf" srcId="{848C7FBB-4F25-4779-AD0E-DFE3F2C55191}" destId="{F9486944-9F1D-4EDC-B2EB-C5AD9DE83384}" srcOrd="0" destOrd="0" presId="urn:microsoft.com/office/officeart/2005/8/layout/orgChart1"/>
    <dgm:cxn modelId="{5159CBF3-061D-403B-B46A-A241C03D4D60}" type="presParOf" srcId="{F9486944-9F1D-4EDC-B2EB-C5AD9DE83384}" destId="{3CC3340D-644F-4E77-933A-54ED2A516D35}" srcOrd="0" destOrd="0" presId="urn:microsoft.com/office/officeart/2005/8/layout/orgChart1"/>
    <dgm:cxn modelId="{93547440-11DB-444A-8CC5-7C420BC241D3}" type="presParOf" srcId="{F9486944-9F1D-4EDC-B2EB-C5AD9DE83384}" destId="{A9784F12-3A91-4999-B44F-727DF54C72E2}" srcOrd="1" destOrd="0" presId="urn:microsoft.com/office/officeart/2005/8/layout/orgChart1"/>
    <dgm:cxn modelId="{27A18EFB-0B86-46A6-8393-DFE6DDF69C7B}" type="presParOf" srcId="{848C7FBB-4F25-4779-AD0E-DFE3F2C55191}" destId="{4926862D-FC4A-4D0B-92BF-372C4F1CB07D}" srcOrd="1" destOrd="0" presId="urn:microsoft.com/office/officeart/2005/8/layout/orgChart1"/>
    <dgm:cxn modelId="{AE2830C3-487C-4DA1-8CD4-A4D0AEF45EB8}" type="presParOf" srcId="{4926862D-FC4A-4D0B-92BF-372C4F1CB07D}" destId="{FFFBE4D3-F8BF-4F27-9593-7C45771FA6EA}" srcOrd="0" destOrd="0" presId="urn:microsoft.com/office/officeart/2005/8/layout/orgChart1"/>
    <dgm:cxn modelId="{F3B3A146-96A9-4B39-8F08-75904A78570E}" type="presParOf" srcId="{4926862D-FC4A-4D0B-92BF-372C4F1CB07D}" destId="{B10EE791-82D5-448D-A431-11090C64908F}" srcOrd="1" destOrd="0" presId="urn:microsoft.com/office/officeart/2005/8/layout/orgChart1"/>
    <dgm:cxn modelId="{4F4C03B1-5447-43CE-9C66-8B662F22B554}" type="presParOf" srcId="{B10EE791-82D5-448D-A431-11090C64908F}" destId="{3E036E79-941A-49FF-80E1-3AB1AF6C7FD7}" srcOrd="0" destOrd="0" presId="urn:microsoft.com/office/officeart/2005/8/layout/orgChart1"/>
    <dgm:cxn modelId="{EF38F8E4-730E-4C96-98C1-1D39C6C0A70D}" type="presParOf" srcId="{3E036E79-941A-49FF-80E1-3AB1AF6C7FD7}" destId="{D62B5834-5A08-4DA7-9766-B75ECD030790}" srcOrd="0" destOrd="0" presId="urn:microsoft.com/office/officeart/2005/8/layout/orgChart1"/>
    <dgm:cxn modelId="{30157322-97D0-4F43-AD44-817EAF2FE390}" type="presParOf" srcId="{3E036E79-941A-49FF-80E1-3AB1AF6C7FD7}" destId="{FF31B125-4371-4D26-BC08-85A85AFA76B7}" srcOrd="1" destOrd="0" presId="urn:microsoft.com/office/officeart/2005/8/layout/orgChart1"/>
    <dgm:cxn modelId="{BBB7C3B8-F128-4B2B-8876-C4A3B9090C88}" type="presParOf" srcId="{B10EE791-82D5-448D-A431-11090C64908F}" destId="{29A6CF28-9C74-4350-A084-C53947DD7A65}" srcOrd="1" destOrd="0" presId="urn:microsoft.com/office/officeart/2005/8/layout/orgChart1"/>
    <dgm:cxn modelId="{B341AB7E-6E3A-4DB2-8EDB-BBB8C9D88219}" type="presParOf" srcId="{B10EE791-82D5-448D-A431-11090C64908F}" destId="{419D9483-7558-4CB9-9596-D4A8C302F49B}" srcOrd="2" destOrd="0" presId="urn:microsoft.com/office/officeart/2005/8/layout/orgChart1"/>
    <dgm:cxn modelId="{5238FEE1-3334-4D31-9042-0FD9CAA6881B}" type="presParOf" srcId="{848C7FBB-4F25-4779-AD0E-DFE3F2C55191}" destId="{5F17BC5B-6198-4646-A262-18D3CA7A762C}" srcOrd="2" destOrd="0" presId="urn:microsoft.com/office/officeart/2005/8/layout/orgChart1"/>
    <dgm:cxn modelId="{74185555-BB91-4B5C-9230-65E4CD3EEF1B}" type="presParOf" srcId="{2E63DB1A-5C18-4B77-8168-FCE65AB48A00}" destId="{8C92841E-81E9-49FD-B58D-3077C7010A5E}" srcOrd="2" destOrd="0" presId="urn:microsoft.com/office/officeart/2005/8/layout/orgChart1"/>
    <dgm:cxn modelId="{769C558F-E18E-4F4C-80FE-66FAC369A442}" type="presParOf" srcId="{2E63DB1A-5C18-4B77-8168-FCE65AB48A00}" destId="{19458904-7D6C-4320-A4E0-5A89681ABBD5}" srcOrd="3" destOrd="0" presId="urn:microsoft.com/office/officeart/2005/8/layout/orgChart1"/>
    <dgm:cxn modelId="{BF8C619E-D090-4BC2-B32D-721649B6438D}" type="presParOf" srcId="{19458904-7D6C-4320-A4E0-5A89681ABBD5}" destId="{8DF41693-F631-4521-9009-0FDF275AEC34}" srcOrd="0" destOrd="0" presId="urn:microsoft.com/office/officeart/2005/8/layout/orgChart1"/>
    <dgm:cxn modelId="{DB10FF48-4F1C-4B95-B459-ED9AE72E48BE}" type="presParOf" srcId="{8DF41693-F631-4521-9009-0FDF275AEC34}" destId="{39249779-9B0F-40C9-A408-6F0D861B9875}" srcOrd="0" destOrd="0" presId="urn:microsoft.com/office/officeart/2005/8/layout/orgChart1"/>
    <dgm:cxn modelId="{F5AC394E-5F1F-4744-B7CE-EEAC77755E0C}" type="presParOf" srcId="{8DF41693-F631-4521-9009-0FDF275AEC34}" destId="{AF3FAF1B-41EB-4EE9-BFB9-FE65CC8A07BD}" srcOrd="1" destOrd="0" presId="urn:microsoft.com/office/officeart/2005/8/layout/orgChart1"/>
    <dgm:cxn modelId="{0F0860CE-0B3D-49D3-BEC4-4BF69243E884}" type="presParOf" srcId="{19458904-7D6C-4320-A4E0-5A89681ABBD5}" destId="{3EF59DE4-F866-4AA1-87B6-2F36223B366D}" srcOrd="1" destOrd="0" presId="urn:microsoft.com/office/officeart/2005/8/layout/orgChart1"/>
    <dgm:cxn modelId="{E5D96923-6860-46CB-B2C7-D9B8357C99D6}" type="presParOf" srcId="{3EF59DE4-F866-4AA1-87B6-2F36223B366D}" destId="{E093A5FA-4871-4A17-A2B7-2140C5DD120C}" srcOrd="0" destOrd="0" presId="urn:microsoft.com/office/officeart/2005/8/layout/orgChart1"/>
    <dgm:cxn modelId="{AC09CF33-E4B4-44BD-83C5-AFAC468301FE}" type="presParOf" srcId="{3EF59DE4-F866-4AA1-87B6-2F36223B366D}" destId="{1B4C842A-58A7-45F2-BFAC-208CF46C6AFF}" srcOrd="1" destOrd="0" presId="urn:microsoft.com/office/officeart/2005/8/layout/orgChart1"/>
    <dgm:cxn modelId="{507A195F-7C4A-4901-AFFD-4E03E8053024}" type="presParOf" srcId="{1B4C842A-58A7-45F2-BFAC-208CF46C6AFF}" destId="{29B7C1FB-4F88-4761-BF87-CBDF790A2CFB}" srcOrd="0" destOrd="0" presId="urn:microsoft.com/office/officeart/2005/8/layout/orgChart1"/>
    <dgm:cxn modelId="{A10EC246-B7F6-49AD-96B7-3667B710E665}" type="presParOf" srcId="{29B7C1FB-4F88-4761-BF87-CBDF790A2CFB}" destId="{9E726736-1498-4A51-9595-B922CA567C4D}" srcOrd="0" destOrd="0" presId="urn:microsoft.com/office/officeart/2005/8/layout/orgChart1"/>
    <dgm:cxn modelId="{67F2D2BB-AEC3-4A72-ACC1-BEE5DC3B3AB5}" type="presParOf" srcId="{29B7C1FB-4F88-4761-BF87-CBDF790A2CFB}" destId="{EF97F138-FB0C-448C-8DBF-AC89E457B053}" srcOrd="1" destOrd="0" presId="urn:microsoft.com/office/officeart/2005/8/layout/orgChart1"/>
    <dgm:cxn modelId="{DA813ACC-7BC7-49E9-9BE1-F7F0B12715D3}" type="presParOf" srcId="{1B4C842A-58A7-45F2-BFAC-208CF46C6AFF}" destId="{CD5B00FC-4384-456E-895C-9E2F7E618341}" srcOrd="1" destOrd="0" presId="urn:microsoft.com/office/officeart/2005/8/layout/orgChart1"/>
    <dgm:cxn modelId="{C30A9867-E419-45F1-A47B-23C52E94B720}" type="presParOf" srcId="{1B4C842A-58A7-45F2-BFAC-208CF46C6AFF}" destId="{0A534797-2863-4839-B43E-A321F6584431}" srcOrd="2" destOrd="0" presId="urn:microsoft.com/office/officeart/2005/8/layout/orgChart1"/>
    <dgm:cxn modelId="{78B4EB1F-CF4C-4BFC-A6B8-AB04DD8A476C}" type="presParOf" srcId="{19458904-7D6C-4320-A4E0-5A89681ABBD5}" destId="{B498437D-170F-4E99-BE07-99990048EE56}" srcOrd="2" destOrd="0" presId="urn:microsoft.com/office/officeart/2005/8/layout/orgChart1"/>
    <dgm:cxn modelId="{1EF47122-116F-4458-A877-E5187A98CEF4}" type="presParOf" srcId="{2E63DB1A-5C18-4B77-8168-FCE65AB48A00}" destId="{076B1EEF-672D-41E4-AB4C-9C2F2A07A6A8}" srcOrd="4" destOrd="0" presId="urn:microsoft.com/office/officeart/2005/8/layout/orgChart1"/>
    <dgm:cxn modelId="{36100811-73CF-4672-A834-886FB03B33A9}" type="presParOf" srcId="{2E63DB1A-5C18-4B77-8168-FCE65AB48A00}" destId="{1CB607C2-889F-4F54-BEFC-7FA0E73DF9E6}" srcOrd="5" destOrd="0" presId="urn:microsoft.com/office/officeart/2005/8/layout/orgChart1"/>
    <dgm:cxn modelId="{D37099AE-2DB6-481C-BF26-05454174753C}" type="presParOf" srcId="{1CB607C2-889F-4F54-BEFC-7FA0E73DF9E6}" destId="{45D389B9-DE8E-4D42-B8D4-14E679C5FB6F}" srcOrd="0" destOrd="0" presId="urn:microsoft.com/office/officeart/2005/8/layout/orgChart1"/>
    <dgm:cxn modelId="{A6F584B7-D78C-409B-B68C-FA71C319DCB1}" type="presParOf" srcId="{45D389B9-DE8E-4D42-B8D4-14E679C5FB6F}" destId="{3041488A-E291-4D93-B78A-1D29B6336B3B}" srcOrd="0" destOrd="0" presId="urn:microsoft.com/office/officeart/2005/8/layout/orgChart1"/>
    <dgm:cxn modelId="{DEB29B1C-AE76-4BF3-A0A5-26F3D84B784C}" type="presParOf" srcId="{45D389B9-DE8E-4D42-B8D4-14E679C5FB6F}" destId="{EB845C5E-5B0A-4DA9-98DE-80290C4AE9F7}" srcOrd="1" destOrd="0" presId="urn:microsoft.com/office/officeart/2005/8/layout/orgChart1"/>
    <dgm:cxn modelId="{016CCEEA-AFBA-4746-BD1E-407478E9BF67}" type="presParOf" srcId="{1CB607C2-889F-4F54-BEFC-7FA0E73DF9E6}" destId="{AB73FECE-3926-4375-BC07-3F132EBE803C}" srcOrd="1" destOrd="0" presId="urn:microsoft.com/office/officeart/2005/8/layout/orgChart1"/>
    <dgm:cxn modelId="{2F6607EC-CD02-4B0D-AA9B-3D5B8781E560}" type="presParOf" srcId="{AB73FECE-3926-4375-BC07-3F132EBE803C}" destId="{C7DC1FDB-62EA-4900-AF40-604D022FDAA8}" srcOrd="0" destOrd="0" presId="urn:microsoft.com/office/officeart/2005/8/layout/orgChart1"/>
    <dgm:cxn modelId="{616993AA-7545-4C93-A6CA-3B4993EC49E9}" type="presParOf" srcId="{AB73FECE-3926-4375-BC07-3F132EBE803C}" destId="{D2C347E0-5231-4A68-A0EA-0787B152D8BD}" srcOrd="1" destOrd="0" presId="urn:microsoft.com/office/officeart/2005/8/layout/orgChart1"/>
    <dgm:cxn modelId="{CF256141-EF64-469F-ABB7-95125373F727}" type="presParOf" srcId="{D2C347E0-5231-4A68-A0EA-0787B152D8BD}" destId="{B31D7D86-6228-4ACB-87E7-B9210F8886B8}" srcOrd="0" destOrd="0" presId="urn:microsoft.com/office/officeart/2005/8/layout/orgChart1"/>
    <dgm:cxn modelId="{674E6DB6-9B8D-4F99-86A6-EA24C674E6DB}" type="presParOf" srcId="{B31D7D86-6228-4ACB-87E7-B9210F8886B8}" destId="{1BB2FD5B-A4AD-4804-B83E-28BF7A18100F}" srcOrd="0" destOrd="0" presId="urn:microsoft.com/office/officeart/2005/8/layout/orgChart1"/>
    <dgm:cxn modelId="{2B35FE91-7EE4-4A5B-8000-640DC6A9E65B}" type="presParOf" srcId="{B31D7D86-6228-4ACB-87E7-B9210F8886B8}" destId="{D63FA716-71DF-4277-AF18-7B68B31A72EB}" srcOrd="1" destOrd="0" presId="urn:microsoft.com/office/officeart/2005/8/layout/orgChart1"/>
    <dgm:cxn modelId="{32DA5AB3-E521-4EE1-BD2A-F4B614975DED}" type="presParOf" srcId="{D2C347E0-5231-4A68-A0EA-0787B152D8BD}" destId="{DAE3C4ED-A501-48E1-AFBC-7CD4B2B70DA7}" srcOrd="1" destOrd="0" presId="urn:microsoft.com/office/officeart/2005/8/layout/orgChart1"/>
    <dgm:cxn modelId="{6FA90AE8-7D55-44D9-B232-3D25EFDC36AB}" type="presParOf" srcId="{D2C347E0-5231-4A68-A0EA-0787B152D8BD}" destId="{2CE3CCDC-C1A2-4EEC-8FAA-83F8F080D1A4}" srcOrd="2" destOrd="0" presId="urn:microsoft.com/office/officeart/2005/8/layout/orgChart1"/>
    <dgm:cxn modelId="{30DE83F6-3BCF-4BDC-A179-739476110959}" type="presParOf" srcId="{1CB607C2-889F-4F54-BEFC-7FA0E73DF9E6}" destId="{E414675A-ADF2-4909-ABA2-3B0627F768A3}" srcOrd="2" destOrd="0" presId="urn:microsoft.com/office/officeart/2005/8/layout/orgChart1"/>
    <dgm:cxn modelId="{63D0A0C4-C6B7-44D3-B5C6-82588FDBAEE2}" type="presParOf" srcId="{2E63DB1A-5C18-4B77-8168-FCE65AB48A00}" destId="{6CF4850A-D68A-43A9-9F2C-15FCB583F032}" srcOrd="6" destOrd="0" presId="urn:microsoft.com/office/officeart/2005/8/layout/orgChart1"/>
    <dgm:cxn modelId="{798A23AC-99F5-4474-ABDD-F1A95516FB7C}" type="presParOf" srcId="{2E63DB1A-5C18-4B77-8168-FCE65AB48A00}" destId="{ECA24A7F-1487-4493-8239-BC782A5C6C9E}" srcOrd="7" destOrd="0" presId="urn:microsoft.com/office/officeart/2005/8/layout/orgChart1"/>
    <dgm:cxn modelId="{07B34403-055B-4099-A98D-A80B7444FBC6}" type="presParOf" srcId="{ECA24A7F-1487-4493-8239-BC782A5C6C9E}" destId="{F3EAD756-867E-4330-B05D-02A41528A7BC}" srcOrd="0" destOrd="0" presId="urn:microsoft.com/office/officeart/2005/8/layout/orgChart1"/>
    <dgm:cxn modelId="{894B673B-075D-4264-9553-1FB9DDCA3936}" type="presParOf" srcId="{F3EAD756-867E-4330-B05D-02A41528A7BC}" destId="{86962A33-429D-4366-AA0C-069E681166C5}" srcOrd="0" destOrd="0" presId="urn:microsoft.com/office/officeart/2005/8/layout/orgChart1"/>
    <dgm:cxn modelId="{0231A8A9-24B3-4046-B38E-115DF7B2BB90}" type="presParOf" srcId="{F3EAD756-867E-4330-B05D-02A41528A7BC}" destId="{33855E52-C065-4DD9-A480-452156D2CBB4}" srcOrd="1" destOrd="0" presId="urn:microsoft.com/office/officeart/2005/8/layout/orgChart1"/>
    <dgm:cxn modelId="{4937B343-4C39-4DC5-94AE-21BACA0CE079}" type="presParOf" srcId="{ECA24A7F-1487-4493-8239-BC782A5C6C9E}" destId="{C4C549A6-5E8A-4E61-99C4-E760D54058FD}" srcOrd="1" destOrd="0" presId="urn:microsoft.com/office/officeart/2005/8/layout/orgChart1"/>
    <dgm:cxn modelId="{3F9FBAD3-2925-42EE-ACB0-EB92FF14824C}" type="presParOf" srcId="{C4C549A6-5E8A-4E61-99C4-E760D54058FD}" destId="{45864968-4273-4E31-B734-910CD6901184}" srcOrd="0" destOrd="0" presId="urn:microsoft.com/office/officeart/2005/8/layout/orgChart1"/>
    <dgm:cxn modelId="{6346A668-1368-4C98-B8E3-4C02B38DE0D3}" type="presParOf" srcId="{C4C549A6-5E8A-4E61-99C4-E760D54058FD}" destId="{27DC05A5-DE0D-45FE-9A91-D4028726E7F4}" srcOrd="1" destOrd="0" presId="urn:microsoft.com/office/officeart/2005/8/layout/orgChart1"/>
    <dgm:cxn modelId="{96AC0538-0637-4F37-A532-764113EC3926}" type="presParOf" srcId="{27DC05A5-DE0D-45FE-9A91-D4028726E7F4}" destId="{23D33FA5-5C0A-4BFB-B206-F6BA7DCA9D8E}" srcOrd="0" destOrd="0" presId="urn:microsoft.com/office/officeart/2005/8/layout/orgChart1"/>
    <dgm:cxn modelId="{9B3B90DF-6872-45C9-AAF3-8D770FBD318C}" type="presParOf" srcId="{23D33FA5-5C0A-4BFB-B206-F6BA7DCA9D8E}" destId="{D256BD6E-1820-4465-8EEE-E26F2A439111}" srcOrd="0" destOrd="0" presId="urn:microsoft.com/office/officeart/2005/8/layout/orgChart1"/>
    <dgm:cxn modelId="{CE601023-48D1-43C7-A395-A0D9914CADEE}" type="presParOf" srcId="{23D33FA5-5C0A-4BFB-B206-F6BA7DCA9D8E}" destId="{BCBEB727-12E1-4D5F-A278-30D4A7A05CB2}" srcOrd="1" destOrd="0" presId="urn:microsoft.com/office/officeart/2005/8/layout/orgChart1"/>
    <dgm:cxn modelId="{42CD6DBA-437B-4D28-8C13-95FBD9393969}" type="presParOf" srcId="{27DC05A5-DE0D-45FE-9A91-D4028726E7F4}" destId="{348888CE-1FB6-49E5-B4B7-16F471BEC9D1}" srcOrd="1" destOrd="0" presId="urn:microsoft.com/office/officeart/2005/8/layout/orgChart1"/>
    <dgm:cxn modelId="{531F703D-F313-4295-9DE4-EA0255D852E8}" type="presParOf" srcId="{27DC05A5-DE0D-45FE-9A91-D4028726E7F4}" destId="{CE953B4E-A76B-4321-B449-CCF15A122E1B}" srcOrd="2" destOrd="0" presId="urn:microsoft.com/office/officeart/2005/8/layout/orgChart1"/>
    <dgm:cxn modelId="{915D28D2-9A27-4606-9775-474113AAEB4C}" type="presParOf" srcId="{ECA24A7F-1487-4493-8239-BC782A5C6C9E}" destId="{70E4496E-AA52-4408-9C5C-469180979BFA}" srcOrd="2" destOrd="0" presId="urn:microsoft.com/office/officeart/2005/8/layout/orgChart1"/>
    <dgm:cxn modelId="{AD9E5C53-CC07-4062-BC5A-552071967797}" type="presParOf" srcId="{2E63DB1A-5C18-4B77-8168-FCE65AB48A00}" destId="{DBC64485-46AE-4D46-9CF0-F92AA070C049}" srcOrd="8" destOrd="0" presId="urn:microsoft.com/office/officeart/2005/8/layout/orgChart1"/>
    <dgm:cxn modelId="{31A130FE-6FE3-4ED6-954E-D03ED8E07CEB}" type="presParOf" srcId="{2E63DB1A-5C18-4B77-8168-FCE65AB48A00}" destId="{CB8F03BA-C1AE-4177-93A3-A850660F9D7E}" srcOrd="9" destOrd="0" presId="urn:microsoft.com/office/officeart/2005/8/layout/orgChart1"/>
    <dgm:cxn modelId="{351FF58D-DB65-4F38-A791-1D2FEB3FA80F}" type="presParOf" srcId="{CB8F03BA-C1AE-4177-93A3-A850660F9D7E}" destId="{B220650B-33E9-4E20-989E-B2A1A5E0F88F}" srcOrd="0" destOrd="0" presId="urn:microsoft.com/office/officeart/2005/8/layout/orgChart1"/>
    <dgm:cxn modelId="{5B05F739-5656-49F0-AF12-298EFFA2F440}" type="presParOf" srcId="{B220650B-33E9-4E20-989E-B2A1A5E0F88F}" destId="{F553F737-F988-4A6F-8DC0-E9A54B965027}" srcOrd="0" destOrd="0" presId="urn:microsoft.com/office/officeart/2005/8/layout/orgChart1"/>
    <dgm:cxn modelId="{2621F606-08A2-4223-9CD3-F1761DB67E0A}" type="presParOf" srcId="{B220650B-33E9-4E20-989E-B2A1A5E0F88F}" destId="{80F0DEDB-4E32-47D3-BF78-53DEDE4BF3DD}" srcOrd="1" destOrd="0" presId="urn:microsoft.com/office/officeart/2005/8/layout/orgChart1"/>
    <dgm:cxn modelId="{7AF08592-DDC6-46C6-A2E9-7482A098609D}" type="presParOf" srcId="{CB8F03BA-C1AE-4177-93A3-A850660F9D7E}" destId="{157702B1-834B-4AF3-A37F-17175639C5B6}" srcOrd="1" destOrd="0" presId="urn:microsoft.com/office/officeart/2005/8/layout/orgChart1"/>
    <dgm:cxn modelId="{797B15A6-E866-4A95-96BF-CA7D51A11E16}" type="presParOf" srcId="{157702B1-834B-4AF3-A37F-17175639C5B6}" destId="{88751B21-CC9F-46B5-93C7-B41C72A28AA4}" srcOrd="0" destOrd="0" presId="urn:microsoft.com/office/officeart/2005/8/layout/orgChart1"/>
    <dgm:cxn modelId="{4276D299-97A4-4F2E-8EB5-604E79DB0653}" type="presParOf" srcId="{157702B1-834B-4AF3-A37F-17175639C5B6}" destId="{B29FBBDE-5C32-4EA2-BD4D-1FF8D39AB597}" srcOrd="1" destOrd="0" presId="urn:microsoft.com/office/officeart/2005/8/layout/orgChart1"/>
    <dgm:cxn modelId="{1C205EF5-11B2-43ED-9A4C-899806190400}" type="presParOf" srcId="{B29FBBDE-5C32-4EA2-BD4D-1FF8D39AB597}" destId="{644A9973-6615-44CD-B734-7FAE40D80632}" srcOrd="0" destOrd="0" presId="urn:microsoft.com/office/officeart/2005/8/layout/orgChart1"/>
    <dgm:cxn modelId="{5D6FE298-C814-47C6-8911-275184644315}" type="presParOf" srcId="{644A9973-6615-44CD-B734-7FAE40D80632}" destId="{4ED27F04-4813-415B-9E58-354A897B5B04}" srcOrd="0" destOrd="0" presId="urn:microsoft.com/office/officeart/2005/8/layout/orgChart1"/>
    <dgm:cxn modelId="{7EF3E3C3-4A72-4B56-9EAF-1416DDCDB07E}" type="presParOf" srcId="{644A9973-6615-44CD-B734-7FAE40D80632}" destId="{E611BC3A-CBF8-4506-B136-042AE91EA188}" srcOrd="1" destOrd="0" presId="urn:microsoft.com/office/officeart/2005/8/layout/orgChart1"/>
    <dgm:cxn modelId="{26AA5F31-EFB6-463C-A617-A2A8ADD7F079}" type="presParOf" srcId="{B29FBBDE-5C32-4EA2-BD4D-1FF8D39AB597}" destId="{DDF32FC7-5BF9-4259-BB03-C58A57767E1B}" srcOrd="1" destOrd="0" presId="urn:microsoft.com/office/officeart/2005/8/layout/orgChart1"/>
    <dgm:cxn modelId="{7D715578-93FE-489E-952F-C745678AD10F}" type="presParOf" srcId="{B29FBBDE-5C32-4EA2-BD4D-1FF8D39AB597}" destId="{19988150-7A54-4351-AEB8-DED7771B5A28}" srcOrd="2" destOrd="0" presId="urn:microsoft.com/office/officeart/2005/8/layout/orgChart1"/>
    <dgm:cxn modelId="{3B5ACD66-0CB5-462F-8D2E-CBC784C3E3C0}" type="presParOf" srcId="{CB8F03BA-C1AE-4177-93A3-A850660F9D7E}" destId="{339F7514-2A92-483E-A81E-20C2076632E4}" srcOrd="2" destOrd="0" presId="urn:microsoft.com/office/officeart/2005/8/layout/orgChart1"/>
    <dgm:cxn modelId="{2DCE4EDC-359C-4BC4-A1F9-6615FE0CCDC2}" type="presParOf" srcId="{3D76EE6E-DEDE-4CCE-833D-0C41EF49BA34}" destId="{1D4139B1-FBEB-4080-9C4E-9EC4D250524E}" srcOrd="2" destOrd="0" presId="urn:microsoft.com/office/officeart/2005/8/layout/orgChart1"/>
    <dgm:cxn modelId="{23ECAC05-F4DE-48E6-9F6F-3AF211AEE7B4}" type="presParOf" srcId="{26D741D2-996E-4944-8597-92A3D63D129D}" destId="{7BB197E4-5207-4FBE-A876-67CBE4788C52}" srcOrd="1" destOrd="0" presId="urn:microsoft.com/office/officeart/2005/8/layout/orgChart1"/>
    <dgm:cxn modelId="{A58D3633-4FFC-4A8C-B36C-984D4D3D2D44}" type="presParOf" srcId="{7BB197E4-5207-4FBE-A876-67CBE4788C52}" destId="{31BBCE00-DE12-44B6-A5FC-B5B9D2752FDD}" srcOrd="0" destOrd="0" presId="urn:microsoft.com/office/officeart/2005/8/layout/orgChart1"/>
    <dgm:cxn modelId="{B2F4CAB2-0CE7-4383-B8CA-71AE9712D621}" type="presParOf" srcId="{31BBCE00-DE12-44B6-A5FC-B5B9D2752FDD}" destId="{AA3B89B6-5B16-484F-BA0A-DC4FF5D91AD3}" srcOrd="0" destOrd="0" presId="urn:microsoft.com/office/officeart/2005/8/layout/orgChart1"/>
    <dgm:cxn modelId="{89F7C386-B4E8-4EC0-9BCE-C0F74006FF4A}" type="presParOf" srcId="{31BBCE00-DE12-44B6-A5FC-B5B9D2752FDD}" destId="{84D90F00-7002-4630-AAE4-A58F2DF569D2}" srcOrd="1" destOrd="0" presId="urn:microsoft.com/office/officeart/2005/8/layout/orgChart1"/>
    <dgm:cxn modelId="{F61B4E67-2F44-4E7B-9103-6DEB17F6F71D}" type="presParOf" srcId="{7BB197E4-5207-4FBE-A876-67CBE4788C52}" destId="{0FCA09BA-8763-4863-8DCC-866437FA4E34}" srcOrd="1" destOrd="0" presId="urn:microsoft.com/office/officeart/2005/8/layout/orgChart1"/>
    <dgm:cxn modelId="{CBB78284-F2E5-496A-A1E1-DE193C1AD26E}" type="presParOf" srcId="{7BB197E4-5207-4FBE-A876-67CBE4788C52}" destId="{1B862B8F-9C8F-4CDA-BACC-953BDFDFAE86}" srcOrd="2" destOrd="0" presId="urn:microsoft.com/office/officeart/2005/8/layout/orgChart1"/>
  </dgm:cxnLst>
  <dgm:bg/>
  <dgm:whole/>
  <dgm:extLst>
    <a:ext uri="http://schemas.microsoft.com/office/drawing/2008/diagram">
      <dsp:dataModelExt xmlns:dsp="http://schemas.microsoft.com/office/drawing/2008/diagram" relId="rId17"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8751B21-CC9F-46B5-93C7-B41C72A28AA4}">
      <dsp:nvSpPr>
        <dsp:cNvPr id="0" name=""/>
        <dsp:cNvSpPr/>
      </dsp:nvSpPr>
      <dsp:spPr>
        <a:xfrm>
          <a:off x="5109468" y="1306307"/>
          <a:ext cx="155134" cy="475746"/>
        </a:xfrm>
        <a:custGeom>
          <a:avLst/>
          <a:gdLst/>
          <a:ahLst/>
          <a:cxnLst/>
          <a:rect l="0" t="0" r="0" b="0"/>
          <a:pathLst>
            <a:path>
              <a:moveTo>
                <a:pt x="0" y="0"/>
              </a:moveTo>
              <a:lnTo>
                <a:pt x="0" y="475746"/>
              </a:lnTo>
              <a:lnTo>
                <a:pt x="155134" y="475746"/>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DBC64485-46AE-4D46-9CF0-F92AA070C049}">
      <dsp:nvSpPr>
        <dsp:cNvPr id="0" name=""/>
        <dsp:cNvSpPr/>
      </dsp:nvSpPr>
      <dsp:spPr>
        <a:xfrm>
          <a:off x="3020321" y="572003"/>
          <a:ext cx="2502840" cy="217188"/>
        </a:xfrm>
        <a:custGeom>
          <a:avLst/>
          <a:gdLst/>
          <a:ahLst/>
          <a:cxnLst/>
          <a:rect l="0" t="0" r="0" b="0"/>
          <a:pathLst>
            <a:path>
              <a:moveTo>
                <a:pt x="0" y="0"/>
              </a:moveTo>
              <a:lnTo>
                <a:pt x="0" y="108594"/>
              </a:lnTo>
              <a:lnTo>
                <a:pt x="2502840" y="108594"/>
              </a:lnTo>
              <a:lnTo>
                <a:pt x="2502840" y="217188"/>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5864968-4273-4E31-B734-910CD6901184}">
      <dsp:nvSpPr>
        <dsp:cNvPr id="0" name=""/>
        <dsp:cNvSpPr/>
      </dsp:nvSpPr>
      <dsp:spPr>
        <a:xfrm>
          <a:off x="3858048" y="1306307"/>
          <a:ext cx="155134" cy="475746"/>
        </a:xfrm>
        <a:custGeom>
          <a:avLst/>
          <a:gdLst/>
          <a:ahLst/>
          <a:cxnLst/>
          <a:rect l="0" t="0" r="0" b="0"/>
          <a:pathLst>
            <a:path>
              <a:moveTo>
                <a:pt x="0" y="0"/>
              </a:moveTo>
              <a:lnTo>
                <a:pt x="0" y="475746"/>
              </a:lnTo>
              <a:lnTo>
                <a:pt x="155134" y="475746"/>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6CF4850A-D68A-43A9-9F2C-15FCB583F032}">
      <dsp:nvSpPr>
        <dsp:cNvPr id="0" name=""/>
        <dsp:cNvSpPr/>
      </dsp:nvSpPr>
      <dsp:spPr>
        <a:xfrm>
          <a:off x="3020321" y="572003"/>
          <a:ext cx="1251420" cy="217188"/>
        </a:xfrm>
        <a:custGeom>
          <a:avLst/>
          <a:gdLst/>
          <a:ahLst/>
          <a:cxnLst/>
          <a:rect l="0" t="0" r="0" b="0"/>
          <a:pathLst>
            <a:path>
              <a:moveTo>
                <a:pt x="0" y="0"/>
              </a:moveTo>
              <a:lnTo>
                <a:pt x="0" y="108594"/>
              </a:lnTo>
              <a:lnTo>
                <a:pt x="1251420" y="108594"/>
              </a:lnTo>
              <a:lnTo>
                <a:pt x="1251420" y="217188"/>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7DC1FDB-62EA-4900-AF40-604D022FDAA8}">
      <dsp:nvSpPr>
        <dsp:cNvPr id="0" name=""/>
        <dsp:cNvSpPr/>
      </dsp:nvSpPr>
      <dsp:spPr>
        <a:xfrm>
          <a:off x="2606628" y="1306307"/>
          <a:ext cx="155134" cy="475746"/>
        </a:xfrm>
        <a:custGeom>
          <a:avLst/>
          <a:gdLst/>
          <a:ahLst/>
          <a:cxnLst/>
          <a:rect l="0" t="0" r="0" b="0"/>
          <a:pathLst>
            <a:path>
              <a:moveTo>
                <a:pt x="0" y="0"/>
              </a:moveTo>
              <a:lnTo>
                <a:pt x="0" y="475746"/>
              </a:lnTo>
              <a:lnTo>
                <a:pt x="155134" y="475746"/>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076B1EEF-672D-41E4-AB4C-9C2F2A07A6A8}">
      <dsp:nvSpPr>
        <dsp:cNvPr id="0" name=""/>
        <dsp:cNvSpPr/>
      </dsp:nvSpPr>
      <dsp:spPr>
        <a:xfrm>
          <a:off x="2974601" y="572003"/>
          <a:ext cx="91440" cy="217188"/>
        </a:xfrm>
        <a:custGeom>
          <a:avLst/>
          <a:gdLst/>
          <a:ahLst/>
          <a:cxnLst/>
          <a:rect l="0" t="0" r="0" b="0"/>
          <a:pathLst>
            <a:path>
              <a:moveTo>
                <a:pt x="45720" y="0"/>
              </a:moveTo>
              <a:lnTo>
                <a:pt x="45720" y="217188"/>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093A5FA-4871-4A17-A2B7-2140C5DD120C}">
      <dsp:nvSpPr>
        <dsp:cNvPr id="0" name=""/>
        <dsp:cNvSpPr/>
      </dsp:nvSpPr>
      <dsp:spPr>
        <a:xfrm>
          <a:off x="1355208" y="1306307"/>
          <a:ext cx="155134" cy="475746"/>
        </a:xfrm>
        <a:custGeom>
          <a:avLst/>
          <a:gdLst/>
          <a:ahLst/>
          <a:cxnLst/>
          <a:rect l="0" t="0" r="0" b="0"/>
          <a:pathLst>
            <a:path>
              <a:moveTo>
                <a:pt x="0" y="0"/>
              </a:moveTo>
              <a:lnTo>
                <a:pt x="0" y="475746"/>
              </a:lnTo>
              <a:lnTo>
                <a:pt x="155134" y="475746"/>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8C92841E-81E9-49FD-B58D-3077C7010A5E}">
      <dsp:nvSpPr>
        <dsp:cNvPr id="0" name=""/>
        <dsp:cNvSpPr/>
      </dsp:nvSpPr>
      <dsp:spPr>
        <a:xfrm>
          <a:off x="1768901" y="572003"/>
          <a:ext cx="1251420" cy="217188"/>
        </a:xfrm>
        <a:custGeom>
          <a:avLst/>
          <a:gdLst/>
          <a:ahLst/>
          <a:cxnLst/>
          <a:rect l="0" t="0" r="0" b="0"/>
          <a:pathLst>
            <a:path>
              <a:moveTo>
                <a:pt x="1251420" y="0"/>
              </a:moveTo>
              <a:lnTo>
                <a:pt x="1251420" y="108594"/>
              </a:lnTo>
              <a:lnTo>
                <a:pt x="0" y="108594"/>
              </a:lnTo>
              <a:lnTo>
                <a:pt x="0" y="217188"/>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FFBE4D3-F8BF-4F27-9593-7C45771FA6EA}">
      <dsp:nvSpPr>
        <dsp:cNvPr id="0" name=""/>
        <dsp:cNvSpPr/>
      </dsp:nvSpPr>
      <dsp:spPr>
        <a:xfrm>
          <a:off x="103788" y="1306307"/>
          <a:ext cx="155134" cy="475746"/>
        </a:xfrm>
        <a:custGeom>
          <a:avLst/>
          <a:gdLst/>
          <a:ahLst/>
          <a:cxnLst/>
          <a:rect l="0" t="0" r="0" b="0"/>
          <a:pathLst>
            <a:path>
              <a:moveTo>
                <a:pt x="0" y="0"/>
              </a:moveTo>
              <a:lnTo>
                <a:pt x="0" y="475746"/>
              </a:lnTo>
              <a:lnTo>
                <a:pt x="155134" y="475746"/>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A4B2DF46-5590-44C2-B4FA-BA0386CC7617}">
      <dsp:nvSpPr>
        <dsp:cNvPr id="0" name=""/>
        <dsp:cNvSpPr/>
      </dsp:nvSpPr>
      <dsp:spPr>
        <a:xfrm>
          <a:off x="517480" y="572003"/>
          <a:ext cx="2502840" cy="217188"/>
        </a:xfrm>
        <a:custGeom>
          <a:avLst/>
          <a:gdLst/>
          <a:ahLst/>
          <a:cxnLst/>
          <a:rect l="0" t="0" r="0" b="0"/>
          <a:pathLst>
            <a:path>
              <a:moveTo>
                <a:pt x="2502840" y="0"/>
              </a:moveTo>
              <a:lnTo>
                <a:pt x="2502840" y="108594"/>
              </a:lnTo>
              <a:lnTo>
                <a:pt x="0" y="108594"/>
              </a:lnTo>
              <a:lnTo>
                <a:pt x="0" y="217188"/>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6BAAC8C-E08E-4458-9828-BBA8561AAFCB}">
      <dsp:nvSpPr>
        <dsp:cNvPr id="0" name=""/>
        <dsp:cNvSpPr/>
      </dsp:nvSpPr>
      <dsp:spPr>
        <a:xfrm>
          <a:off x="2503205" y="54887"/>
          <a:ext cx="1034231" cy="517115"/>
        </a:xfrm>
        <a:prstGeom prst="rect">
          <a:avLst/>
        </a:prstGeom>
        <a:solidFill>
          <a:schemeClr val="accent4">
            <a:hueOff val="0"/>
            <a:satOff val="0"/>
            <a:lumOff val="0"/>
            <a:alphaOff val="0"/>
          </a:schemeClr>
        </a:solidFill>
        <a:ln w="28575" cap="flat" cmpd="sng" algn="ctr">
          <a:solidFill>
            <a:schemeClr val="accent4"/>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275" tIns="41275" rIns="41275" bIns="41275" numCol="1" spcCol="1270" anchor="ctr" anchorCtr="0">
          <a:noAutofit/>
        </a:bodyPr>
        <a:lstStyle/>
        <a:p>
          <a:pPr marL="0" lvl="0" indent="0" algn="ctr" defTabSz="2889250">
            <a:lnSpc>
              <a:spcPct val="90000"/>
            </a:lnSpc>
            <a:spcBef>
              <a:spcPct val="0"/>
            </a:spcBef>
            <a:spcAft>
              <a:spcPct val="35000"/>
            </a:spcAft>
            <a:buNone/>
          </a:pPr>
          <a:r>
            <a:rPr lang="en-US" sz="6500" kern="1200"/>
            <a:t>3 Student Captains</a:t>
          </a:r>
        </a:p>
      </dsp:txBody>
      <dsp:txXfrm>
        <a:off x="2503205" y="54887"/>
        <a:ext cx="1034231" cy="517115"/>
      </dsp:txXfrm>
    </dsp:sp>
    <dsp:sp modelId="{3CC3340D-644F-4E77-933A-54ED2A516D35}">
      <dsp:nvSpPr>
        <dsp:cNvPr id="0" name=""/>
        <dsp:cNvSpPr/>
      </dsp:nvSpPr>
      <dsp:spPr>
        <a:xfrm>
          <a:off x="365" y="789192"/>
          <a:ext cx="1034231" cy="517115"/>
        </a:xfrm>
        <a:prstGeom prst="rect">
          <a:avLst/>
        </a:prstGeom>
        <a:solidFill>
          <a:schemeClr val="accent6">
            <a:hueOff val="0"/>
            <a:satOff val="0"/>
            <a:lumOff val="0"/>
            <a:alphaOff val="0"/>
          </a:schemeClr>
        </a:solidFill>
        <a:ln w="28575" cap="flat" cmpd="sng" algn="ctr">
          <a:solidFill>
            <a:schemeClr val="accent6"/>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275" tIns="41275" rIns="41275" bIns="41275" numCol="1" spcCol="1270" anchor="ctr" anchorCtr="0">
          <a:noAutofit/>
        </a:bodyPr>
        <a:lstStyle/>
        <a:p>
          <a:pPr marL="0" lvl="0" indent="0" algn="ctr" defTabSz="2889250">
            <a:lnSpc>
              <a:spcPct val="90000"/>
            </a:lnSpc>
            <a:spcBef>
              <a:spcPct val="0"/>
            </a:spcBef>
            <a:spcAft>
              <a:spcPct val="35000"/>
            </a:spcAft>
            <a:buNone/>
          </a:pPr>
          <a:r>
            <a:rPr lang="en-US" sz="6500" kern="1200"/>
            <a:t>Mechanical    Lead</a:t>
          </a:r>
        </a:p>
      </dsp:txBody>
      <dsp:txXfrm>
        <a:off x="365" y="789192"/>
        <a:ext cx="1034231" cy="517115"/>
      </dsp:txXfrm>
    </dsp:sp>
    <dsp:sp modelId="{D62B5834-5A08-4DA7-9766-B75ECD030790}">
      <dsp:nvSpPr>
        <dsp:cNvPr id="0" name=""/>
        <dsp:cNvSpPr/>
      </dsp:nvSpPr>
      <dsp:spPr>
        <a:xfrm>
          <a:off x="258923" y="1523496"/>
          <a:ext cx="1034231" cy="517115"/>
        </a:xfrm>
        <a:prstGeom prst="rect">
          <a:avLst/>
        </a:prstGeom>
        <a:solidFill>
          <a:schemeClr val="bg1"/>
        </a:solidFill>
        <a:ln w="25400" cap="flat" cmpd="sng" algn="ctr">
          <a:solidFill>
            <a:schemeClr val="accent6"/>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275" tIns="41275" rIns="41275" bIns="41275" numCol="1" spcCol="1270" anchor="ctr" anchorCtr="0">
          <a:noAutofit/>
        </a:bodyPr>
        <a:lstStyle/>
        <a:p>
          <a:pPr marL="0" lvl="0" indent="0" algn="ctr" defTabSz="2889250">
            <a:lnSpc>
              <a:spcPct val="90000"/>
            </a:lnSpc>
            <a:spcBef>
              <a:spcPct val="0"/>
            </a:spcBef>
            <a:spcAft>
              <a:spcPct val="35000"/>
            </a:spcAft>
            <a:buNone/>
          </a:pPr>
          <a:r>
            <a:rPr lang="en-US" sz="6500" kern="1200">
              <a:solidFill>
                <a:sysClr val="windowText" lastClr="000000"/>
              </a:solidFill>
            </a:rPr>
            <a:t>Mechanical Subteam</a:t>
          </a:r>
        </a:p>
      </dsp:txBody>
      <dsp:txXfrm>
        <a:off x="258923" y="1523496"/>
        <a:ext cx="1034231" cy="517115"/>
      </dsp:txXfrm>
    </dsp:sp>
    <dsp:sp modelId="{39249779-9B0F-40C9-A408-6F0D861B9875}">
      <dsp:nvSpPr>
        <dsp:cNvPr id="0" name=""/>
        <dsp:cNvSpPr/>
      </dsp:nvSpPr>
      <dsp:spPr>
        <a:xfrm>
          <a:off x="1251785" y="789192"/>
          <a:ext cx="1034231" cy="517115"/>
        </a:xfrm>
        <a:prstGeom prst="rect">
          <a:avLst/>
        </a:prstGeom>
        <a:solidFill>
          <a:schemeClr val="accent6">
            <a:hueOff val="0"/>
            <a:satOff val="0"/>
            <a:lumOff val="0"/>
            <a:alphaOff val="0"/>
          </a:schemeClr>
        </a:solidFill>
        <a:ln w="28575" cap="flat" cmpd="sng" algn="ctr">
          <a:solidFill>
            <a:schemeClr val="accent6"/>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275" tIns="41275" rIns="41275" bIns="41275" numCol="1" spcCol="1270" anchor="ctr" anchorCtr="0">
          <a:noAutofit/>
        </a:bodyPr>
        <a:lstStyle/>
        <a:p>
          <a:pPr marL="0" lvl="0" indent="0" algn="ctr" defTabSz="2889250">
            <a:lnSpc>
              <a:spcPct val="90000"/>
            </a:lnSpc>
            <a:spcBef>
              <a:spcPct val="0"/>
            </a:spcBef>
            <a:spcAft>
              <a:spcPct val="35000"/>
            </a:spcAft>
            <a:buNone/>
          </a:pPr>
          <a:r>
            <a:rPr lang="en-US" sz="6500" kern="1200"/>
            <a:t>Electrical Leadd</a:t>
          </a:r>
        </a:p>
      </dsp:txBody>
      <dsp:txXfrm>
        <a:off x="1251785" y="789192"/>
        <a:ext cx="1034231" cy="517115"/>
      </dsp:txXfrm>
    </dsp:sp>
    <dsp:sp modelId="{9E726736-1498-4A51-9595-B922CA567C4D}">
      <dsp:nvSpPr>
        <dsp:cNvPr id="0" name=""/>
        <dsp:cNvSpPr/>
      </dsp:nvSpPr>
      <dsp:spPr>
        <a:xfrm>
          <a:off x="1510343" y="1523496"/>
          <a:ext cx="1034231" cy="517115"/>
        </a:xfrm>
        <a:prstGeom prst="rect">
          <a:avLst/>
        </a:prstGeom>
        <a:solidFill>
          <a:schemeClr val="bg1"/>
        </a:solidFill>
        <a:ln w="25400" cap="flat" cmpd="sng" algn="ctr">
          <a:solidFill>
            <a:schemeClr val="accent6"/>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275" tIns="41275" rIns="41275" bIns="41275" numCol="1" spcCol="1270" anchor="ctr" anchorCtr="0">
          <a:noAutofit/>
        </a:bodyPr>
        <a:lstStyle/>
        <a:p>
          <a:pPr marL="0" lvl="0" indent="0" algn="ctr" defTabSz="2889250">
            <a:lnSpc>
              <a:spcPct val="90000"/>
            </a:lnSpc>
            <a:spcBef>
              <a:spcPct val="0"/>
            </a:spcBef>
            <a:spcAft>
              <a:spcPct val="35000"/>
            </a:spcAft>
            <a:buNone/>
          </a:pPr>
          <a:r>
            <a:rPr lang="en-US" sz="6500" kern="1200">
              <a:solidFill>
                <a:sysClr val="windowText" lastClr="000000"/>
              </a:solidFill>
            </a:rPr>
            <a:t>Electrical Subteam</a:t>
          </a:r>
        </a:p>
      </dsp:txBody>
      <dsp:txXfrm>
        <a:off x="1510343" y="1523496"/>
        <a:ext cx="1034231" cy="517115"/>
      </dsp:txXfrm>
    </dsp:sp>
    <dsp:sp modelId="{3041488A-E291-4D93-B78A-1D29B6336B3B}">
      <dsp:nvSpPr>
        <dsp:cNvPr id="0" name=""/>
        <dsp:cNvSpPr/>
      </dsp:nvSpPr>
      <dsp:spPr>
        <a:xfrm>
          <a:off x="2503205" y="789192"/>
          <a:ext cx="1034231" cy="517115"/>
        </a:xfrm>
        <a:prstGeom prst="rect">
          <a:avLst/>
        </a:prstGeom>
        <a:solidFill>
          <a:schemeClr val="accent6">
            <a:hueOff val="0"/>
            <a:satOff val="0"/>
            <a:lumOff val="0"/>
            <a:alphaOff val="0"/>
          </a:schemeClr>
        </a:solidFill>
        <a:ln w="28575" cap="flat" cmpd="sng" algn="ctr">
          <a:solidFill>
            <a:schemeClr val="accent6"/>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275" tIns="41275" rIns="41275" bIns="41275" numCol="1" spcCol="1270" anchor="ctr" anchorCtr="0">
          <a:noAutofit/>
        </a:bodyPr>
        <a:lstStyle/>
        <a:p>
          <a:pPr marL="0" lvl="0" indent="0" algn="ctr" defTabSz="2889250">
            <a:lnSpc>
              <a:spcPct val="90000"/>
            </a:lnSpc>
            <a:spcBef>
              <a:spcPct val="0"/>
            </a:spcBef>
            <a:spcAft>
              <a:spcPct val="35000"/>
            </a:spcAft>
            <a:buNone/>
          </a:pPr>
          <a:r>
            <a:rPr lang="en-US" sz="6500" kern="1200"/>
            <a:t>Business Lead</a:t>
          </a:r>
        </a:p>
      </dsp:txBody>
      <dsp:txXfrm>
        <a:off x="2503205" y="789192"/>
        <a:ext cx="1034231" cy="517115"/>
      </dsp:txXfrm>
    </dsp:sp>
    <dsp:sp modelId="{1BB2FD5B-A4AD-4804-B83E-28BF7A18100F}">
      <dsp:nvSpPr>
        <dsp:cNvPr id="0" name=""/>
        <dsp:cNvSpPr/>
      </dsp:nvSpPr>
      <dsp:spPr>
        <a:xfrm>
          <a:off x="2761763" y="1523496"/>
          <a:ext cx="1034231" cy="517115"/>
        </a:xfrm>
        <a:prstGeom prst="rect">
          <a:avLst/>
        </a:prstGeom>
        <a:solidFill>
          <a:schemeClr val="bg1"/>
        </a:solidFill>
        <a:ln w="25400" cap="flat" cmpd="sng" algn="ctr">
          <a:solidFill>
            <a:schemeClr val="accent6"/>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275" tIns="41275" rIns="41275" bIns="41275" numCol="1" spcCol="1270" anchor="ctr" anchorCtr="0">
          <a:noAutofit/>
        </a:bodyPr>
        <a:lstStyle/>
        <a:p>
          <a:pPr marL="0" lvl="0" indent="0" algn="ctr" defTabSz="2889250">
            <a:lnSpc>
              <a:spcPct val="90000"/>
            </a:lnSpc>
            <a:spcBef>
              <a:spcPct val="0"/>
            </a:spcBef>
            <a:spcAft>
              <a:spcPct val="35000"/>
            </a:spcAft>
            <a:buNone/>
          </a:pPr>
          <a:r>
            <a:rPr lang="en-US" sz="6500" kern="1200">
              <a:solidFill>
                <a:sysClr val="windowText" lastClr="000000"/>
              </a:solidFill>
            </a:rPr>
            <a:t>Business  Subteam</a:t>
          </a:r>
        </a:p>
      </dsp:txBody>
      <dsp:txXfrm>
        <a:off x="2761763" y="1523496"/>
        <a:ext cx="1034231" cy="517115"/>
      </dsp:txXfrm>
    </dsp:sp>
    <dsp:sp modelId="{86962A33-429D-4366-AA0C-069E681166C5}">
      <dsp:nvSpPr>
        <dsp:cNvPr id="0" name=""/>
        <dsp:cNvSpPr/>
      </dsp:nvSpPr>
      <dsp:spPr>
        <a:xfrm>
          <a:off x="3754625" y="789192"/>
          <a:ext cx="1034231" cy="517115"/>
        </a:xfrm>
        <a:prstGeom prst="rect">
          <a:avLst/>
        </a:prstGeom>
        <a:solidFill>
          <a:schemeClr val="accent6">
            <a:hueOff val="0"/>
            <a:satOff val="0"/>
            <a:lumOff val="0"/>
            <a:alphaOff val="0"/>
          </a:schemeClr>
        </a:solidFill>
        <a:ln w="28575" cap="flat" cmpd="sng" algn="ctr">
          <a:solidFill>
            <a:schemeClr val="accent6"/>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275" tIns="41275" rIns="41275" bIns="41275" numCol="1" spcCol="1270" anchor="ctr" anchorCtr="0">
          <a:noAutofit/>
        </a:bodyPr>
        <a:lstStyle/>
        <a:p>
          <a:pPr marL="0" lvl="0" indent="0" algn="ctr" defTabSz="2889250">
            <a:lnSpc>
              <a:spcPct val="90000"/>
            </a:lnSpc>
            <a:spcBef>
              <a:spcPct val="0"/>
            </a:spcBef>
            <a:spcAft>
              <a:spcPct val="35000"/>
            </a:spcAft>
            <a:buNone/>
          </a:pPr>
          <a:r>
            <a:rPr lang="en-US" sz="6500" kern="1200"/>
            <a:t>Robot Programming Lead</a:t>
          </a:r>
        </a:p>
      </dsp:txBody>
      <dsp:txXfrm>
        <a:off x="3754625" y="789192"/>
        <a:ext cx="1034231" cy="517115"/>
      </dsp:txXfrm>
    </dsp:sp>
    <dsp:sp modelId="{D256BD6E-1820-4465-8EEE-E26F2A439111}">
      <dsp:nvSpPr>
        <dsp:cNvPr id="0" name=""/>
        <dsp:cNvSpPr/>
      </dsp:nvSpPr>
      <dsp:spPr>
        <a:xfrm>
          <a:off x="4013183" y="1523496"/>
          <a:ext cx="1034231" cy="517115"/>
        </a:xfrm>
        <a:prstGeom prst="rect">
          <a:avLst/>
        </a:prstGeom>
        <a:solidFill>
          <a:schemeClr val="bg1"/>
        </a:solidFill>
        <a:ln w="25400" cap="flat" cmpd="sng" algn="ctr">
          <a:solidFill>
            <a:schemeClr val="accent6"/>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275" tIns="41275" rIns="41275" bIns="41275" numCol="1" spcCol="1270" anchor="ctr" anchorCtr="0">
          <a:noAutofit/>
        </a:bodyPr>
        <a:lstStyle/>
        <a:p>
          <a:pPr marL="0" lvl="0" indent="0" algn="ctr" defTabSz="2889250">
            <a:lnSpc>
              <a:spcPct val="90000"/>
            </a:lnSpc>
            <a:spcBef>
              <a:spcPct val="0"/>
            </a:spcBef>
            <a:spcAft>
              <a:spcPct val="35000"/>
            </a:spcAft>
            <a:buNone/>
          </a:pPr>
          <a:r>
            <a:rPr lang="en-US" sz="6500" kern="1200">
              <a:solidFill>
                <a:sysClr val="windowText" lastClr="000000"/>
              </a:solidFill>
            </a:rPr>
            <a:t>Robot Programming Subteam</a:t>
          </a:r>
        </a:p>
      </dsp:txBody>
      <dsp:txXfrm>
        <a:off x="4013183" y="1523496"/>
        <a:ext cx="1034231" cy="517115"/>
      </dsp:txXfrm>
    </dsp:sp>
    <dsp:sp modelId="{F553F737-F988-4A6F-8DC0-E9A54B965027}">
      <dsp:nvSpPr>
        <dsp:cNvPr id="0" name=""/>
        <dsp:cNvSpPr/>
      </dsp:nvSpPr>
      <dsp:spPr>
        <a:xfrm>
          <a:off x="5006045" y="789192"/>
          <a:ext cx="1034231" cy="517115"/>
        </a:xfrm>
        <a:prstGeom prst="rect">
          <a:avLst/>
        </a:prstGeom>
        <a:solidFill>
          <a:schemeClr val="accent6">
            <a:hueOff val="0"/>
            <a:satOff val="0"/>
            <a:lumOff val="0"/>
            <a:alphaOff val="0"/>
          </a:schemeClr>
        </a:solidFill>
        <a:ln w="28575" cap="flat" cmpd="sng" algn="ctr">
          <a:solidFill>
            <a:schemeClr val="accent6"/>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275" tIns="41275" rIns="41275" bIns="41275" numCol="1" spcCol="1270" anchor="ctr" anchorCtr="0">
          <a:noAutofit/>
        </a:bodyPr>
        <a:lstStyle/>
        <a:p>
          <a:pPr marL="0" lvl="0" indent="0" algn="ctr" defTabSz="2889250">
            <a:lnSpc>
              <a:spcPct val="90000"/>
            </a:lnSpc>
            <a:spcBef>
              <a:spcPct val="0"/>
            </a:spcBef>
            <a:spcAft>
              <a:spcPct val="35000"/>
            </a:spcAft>
            <a:buNone/>
          </a:pPr>
          <a:r>
            <a:rPr lang="en-US" sz="6500" kern="1200"/>
            <a:t>Analytics Leads</a:t>
          </a:r>
        </a:p>
      </dsp:txBody>
      <dsp:txXfrm>
        <a:off x="5006045" y="789192"/>
        <a:ext cx="1034231" cy="517115"/>
      </dsp:txXfrm>
    </dsp:sp>
    <dsp:sp modelId="{4ED27F04-4813-415B-9E58-354A897B5B04}">
      <dsp:nvSpPr>
        <dsp:cNvPr id="0" name=""/>
        <dsp:cNvSpPr/>
      </dsp:nvSpPr>
      <dsp:spPr>
        <a:xfrm>
          <a:off x="5264603" y="1523496"/>
          <a:ext cx="1034231" cy="517115"/>
        </a:xfrm>
        <a:prstGeom prst="rect">
          <a:avLst/>
        </a:prstGeom>
        <a:solidFill>
          <a:schemeClr val="bg1"/>
        </a:solidFill>
        <a:ln w="25400" cap="flat" cmpd="sng" algn="ctr">
          <a:solidFill>
            <a:schemeClr val="accent6"/>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275" tIns="41275" rIns="41275" bIns="41275" numCol="1" spcCol="1270" anchor="ctr" anchorCtr="0">
          <a:noAutofit/>
        </a:bodyPr>
        <a:lstStyle/>
        <a:p>
          <a:pPr marL="0" lvl="0" indent="0" algn="ctr" defTabSz="2889250">
            <a:lnSpc>
              <a:spcPct val="90000"/>
            </a:lnSpc>
            <a:spcBef>
              <a:spcPct val="0"/>
            </a:spcBef>
            <a:spcAft>
              <a:spcPct val="35000"/>
            </a:spcAft>
            <a:buNone/>
          </a:pPr>
          <a:r>
            <a:rPr lang="en-US" sz="6500" kern="1200">
              <a:solidFill>
                <a:sysClr val="windowText" lastClr="000000"/>
              </a:solidFill>
            </a:rPr>
            <a:t>Scouting  Subteam</a:t>
          </a:r>
        </a:p>
      </dsp:txBody>
      <dsp:txXfrm>
        <a:off x="5264603" y="1523496"/>
        <a:ext cx="1034231" cy="517115"/>
      </dsp:txXfrm>
    </dsp:sp>
    <dsp:sp modelId="{AA3B89B6-5B16-484F-BA0A-DC4FF5D91AD3}">
      <dsp:nvSpPr>
        <dsp:cNvPr id="0" name=""/>
        <dsp:cNvSpPr/>
      </dsp:nvSpPr>
      <dsp:spPr>
        <a:xfrm>
          <a:off x="1276503" y="54887"/>
          <a:ext cx="1034231" cy="517115"/>
        </a:xfrm>
        <a:prstGeom prst="rect">
          <a:avLst/>
        </a:prstGeom>
        <a:noFill/>
        <a:ln w="28575" cap="flat" cmpd="sng" algn="ctr">
          <a:solidFill>
            <a:schemeClr val="accent4"/>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275" tIns="41275" rIns="41275" bIns="41275" numCol="1" spcCol="1270" anchor="ctr" anchorCtr="0">
          <a:noAutofit/>
        </a:bodyPr>
        <a:lstStyle/>
        <a:p>
          <a:pPr marL="0" lvl="0" indent="0" algn="ctr" defTabSz="2889250">
            <a:lnSpc>
              <a:spcPct val="90000"/>
            </a:lnSpc>
            <a:spcBef>
              <a:spcPct val="0"/>
            </a:spcBef>
            <a:spcAft>
              <a:spcPct val="35000"/>
            </a:spcAft>
            <a:buNone/>
          </a:pPr>
          <a:r>
            <a:rPr lang="en-US" sz="6500" kern="1200">
              <a:solidFill>
                <a:sysClr val="windowText" lastClr="000000"/>
              </a:solidFill>
            </a:rPr>
            <a:t>Mentors</a:t>
          </a:r>
        </a:p>
      </dsp:txBody>
      <dsp:txXfrm>
        <a:off x="1276503" y="54887"/>
        <a:ext cx="1034231" cy="51711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65FF5C-593B-43A8-9312-D4C412324E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2528</TotalTime>
  <Pages>7</Pages>
  <Words>1823</Words>
  <Characters>10393</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Issaquah Robotics Society</vt:lpstr>
    </vt:vector>
  </TitlesOfParts>
  <Company/>
  <LinksUpToDate>false</LinksUpToDate>
  <CharactersWithSpaces>12192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Issaquah Robotics Society</dc:title>
  <dc:subject>Chairman’s Book</dc:subject>
  <dc:creator>FRC 1318</dc:creator>
  <cp:lastModifiedBy>Aedan Henry</cp:lastModifiedBy>
  <cp:revision>67</cp:revision>
  <cp:lastPrinted>2020-02-28T03:37:00Z</cp:lastPrinted>
  <dcterms:created xsi:type="dcterms:W3CDTF">2018-03-02T02:13:00Z</dcterms:created>
  <dcterms:modified xsi:type="dcterms:W3CDTF">2020-02-28T04:11:00Z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2018-03-01T00:00:00Z</vt:filetime>
  </property>
  <property fmtid="{D5CDD505-2E9C-101B-9397-08002B2CF9AE}" pid="3" name="Creator">
    <vt:lpwstr>Acrobat PDFMaker 18 for Word</vt:lpwstr>
  </property>
  <property fmtid="{D5CDD505-2E9C-101B-9397-08002B2CF9AE}" pid="4" name="LastSaved">
    <vt:filetime>2018-03-02T00:00:00Z</vt:filetime>
  </property>
</Properties>
</file>